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F6E8" w14:textId="77777777" w:rsidR="005D140B" w:rsidRPr="00C63512" w:rsidRDefault="0056450D">
      <w:pPr>
        <w:keepNext/>
        <w:keepLines/>
        <w:spacing w:line="320" w:lineRule="atLeast"/>
        <w:ind w:right="1840"/>
        <w:rPr>
          <w:lang w:val="fr-FR"/>
        </w:rPr>
      </w:pPr>
      <w:r w:rsidRPr="00C63512">
        <w:rPr>
          <w:rFonts w:ascii="Arial" w:eastAsia="Arial" w:hAnsi="Arial" w:cs="Arial"/>
          <w:color w:val="FF0000"/>
          <w:lang w:val="fr-FR"/>
        </w:rPr>
        <w:t> </w:t>
      </w:r>
    </w:p>
    <w:p w14:paraId="0735F6E9" w14:textId="77777777" w:rsidR="005D140B" w:rsidRPr="00C63512" w:rsidRDefault="0056450D">
      <w:pPr>
        <w:spacing w:line="280" w:lineRule="atLeast"/>
        <w:jc w:val="both"/>
        <w:rPr>
          <w:lang w:val="fr-FR"/>
        </w:rPr>
      </w:pPr>
      <w:r w:rsidRPr="00C63512">
        <w:rPr>
          <w:lang w:val="fr-FR"/>
        </w:rPr>
        <w:t> </w:t>
      </w:r>
    </w:p>
    <w:p w14:paraId="0735F6EA" w14:textId="77777777" w:rsidR="005D140B" w:rsidRPr="00C63512" w:rsidRDefault="0056450D">
      <w:pPr>
        <w:spacing w:before="3000" w:after="360" w:line="828" w:lineRule="atLeast"/>
        <w:rPr>
          <w:sz w:val="72"/>
          <w:szCs w:val="72"/>
          <w:lang w:val="fr-FR"/>
        </w:rPr>
      </w:pPr>
      <w:r w:rsidRPr="00C63512">
        <w:rPr>
          <w:rFonts w:ascii="Arial" w:eastAsia="Arial" w:hAnsi="Arial" w:cs="Arial"/>
          <w:spacing w:val="-10"/>
          <w:sz w:val="72"/>
          <w:szCs w:val="72"/>
          <w:lang w:val="fr-FR"/>
        </w:rPr>
        <w:t xml:space="preserve">Accord de prestation de services </w:t>
      </w:r>
    </w:p>
    <w:p w14:paraId="0735F6EB" w14:textId="77777777" w:rsidR="005D140B" w:rsidRPr="00C63512" w:rsidRDefault="0056450D">
      <w:pPr>
        <w:spacing w:line="280" w:lineRule="atLeast"/>
        <w:jc w:val="both"/>
        <w:rPr>
          <w:lang w:val="fr-FR"/>
        </w:rPr>
      </w:pPr>
      <w:r w:rsidRPr="00C63512">
        <w:rPr>
          <w:rFonts w:ascii="Verdana" w:eastAsia="Verdana" w:hAnsi="Verdana" w:cs="Verdana"/>
          <w:sz w:val="16"/>
          <w:szCs w:val="16"/>
          <w:lang w:val="fr-FR"/>
        </w:rPr>
        <w:t> </w:t>
      </w:r>
      <w:r w:rsidRPr="00C63512">
        <w:rPr>
          <w:rFonts w:ascii="Arial" w:eastAsia="Arial" w:hAnsi="Arial" w:cs="Arial"/>
          <w:sz w:val="22"/>
          <w:szCs w:val="22"/>
          <w:lang w:val="fr-FR"/>
        </w:rPr>
        <w:t>​</w:t>
      </w:r>
    </w:p>
    <w:p w14:paraId="0735F6EC" w14:textId="77777777" w:rsidR="005D140B" w:rsidRPr="00C63512" w:rsidRDefault="0056450D">
      <w:pPr>
        <w:spacing w:line="280" w:lineRule="atLeast"/>
        <w:jc w:val="both"/>
        <w:rPr>
          <w:lang w:val="fr-FR"/>
        </w:rPr>
      </w:pPr>
      <w:r w:rsidRPr="00C63512">
        <w:rPr>
          <w:rFonts w:ascii="Arial" w:eastAsia="Arial" w:hAnsi="Arial" w:cs="Arial"/>
          <w:sz w:val="22"/>
          <w:szCs w:val="22"/>
          <w:lang w:val="fr-FR"/>
        </w:rPr>
        <w:t>Le présent Accord de Prestataire de Services est conclu entre le Prestataire de services (tel que défini ci-dessous) et ClientEarth, un organisme de bienfaisance enregistré en Angleterre et au Pays de Galles avec le numéro d'enregistrement de l'organisme de bienfaisance 1053988 / numéro d'enregistrement de la société 02863827 dont le bureau est situé au 34A Drayton Park, London N5 1PB ("ClientEarth"), ci-après dénommés collectivement les "Parties", et individuellement une "Partie".</w:t>
      </w:r>
    </w:p>
    <w:p w14:paraId="0735F6ED" w14:textId="77777777" w:rsidR="005D140B" w:rsidRPr="00C63512" w:rsidRDefault="0056450D">
      <w:pPr>
        <w:spacing w:line="280" w:lineRule="atLeast"/>
        <w:jc w:val="both"/>
        <w:rPr>
          <w:lang w:val="fr-FR"/>
        </w:rPr>
      </w:pPr>
      <w:r w:rsidRPr="00C63512">
        <w:rPr>
          <w:rFonts w:ascii="Arial" w:eastAsia="Arial" w:hAnsi="Arial" w:cs="Arial"/>
          <w:b/>
          <w:bCs/>
          <w:sz w:val="22"/>
          <w:szCs w:val="22"/>
          <w:lang w:val="fr-FR"/>
        </w:rPr>
        <w:t> </w:t>
      </w:r>
    </w:p>
    <w:p w14:paraId="0735F6EE" w14:textId="77777777" w:rsidR="005D140B" w:rsidRPr="00C63512" w:rsidRDefault="0056450D">
      <w:pPr>
        <w:pStyle w:val="Heading1"/>
        <w:keepLines/>
        <w:spacing w:before="480" w:after="200" w:line="276" w:lineRule="auto"/>
        <w:rPr>
          <w:sz w:val="36"/>
          <w:szCs w:val="36"/>
          <w:lang w:val="fr-FR"/>
        </w:rPr>
      </w:pPr>
      <w:r w:rsidRPr="00C63512">
        <w:rPr>
          <w:rFonts w:eastAsia="Arial"/>
          <w:kern w:val="36"/>
          <w:sz w:val="36"/>
          <w:szCs w:val="36"/>
          <w:lang w:val="fr-FR"/>
        </w:rPr>
        <w:t>Termes de référence</w:t>
      </w:r>
    </w:p>
    <w:p w14:paraId="0735F6EF" w14:textId="77777777" w:rsidR="005D140B" w:rsidRPr="00C63512" w:rsidRDefault="0056450D">
      <w:pPr>
        <w:spacing w:after="280" w:line="253" w:lineRule="atLeast"/>
        <w:jc w:val="both"/>
        <w:rPr>
          <w:sz w:val="22"/>
          <w:szCs w:val="22"/>
          <w:lang w:val="fr-FR"/>
        </w:rPr>
      </w:pPr>
      <w:r w:rsidRPr="00C63512">
        <w:rPr>
          <w:rFonts w:ascii="Arial" w:eastAsia="Arial" w:hAnsi="Arial" w:cs="Arial"/>
          <w:sz w:val="22"/>
          <w:szCs w:val="22"/>
          <w:lang w:val="fr-FR"/>
        </w:rPr>
        <w:t xml:space="preserve">Les présents Termes de Référence doivent être lus ensemble avec les Conditions générales de ClientEarth pour les Prestataires de Services (les " Conditions générales "), qui ensemble avec les Termes de Référence forment l'Accord entre ClientEarth et le Prestataire de Services (le "Prestataire de Services") pour la prestation des services (les "Services") décrits dans l'encadré 6 ci-dessous. </w:t>
      </w:r>
    </w:p>
    <w:p w14:paraId="0735F6F0" w14:textId="77777777" w:rsidR="005D140B" w:rsidRPr="00C63512" w:rsidRDefault="0056450D">
      <w:pPr>
        <w:spacing w:after="280" w:line="253" w:lineRule="atLeast"/>
        <w:jc w:val="both"/>
        <w:rPr>
          <w:sz w:val="22"/>
          <w:szCs w:val="22"/>
          <w:lang w:val="fr-FR"/>
        </w:rPr>
      </w:pPr>
      <w:r w:rsidRPr="00C63512">
        <w:rPr>
          <w:rFonts w:ascii="Arial" w:eastAsia="Arial" w:hAnsi="Arial" w:cs="Arial"/>
          <w:sz w:val="22"/>
          <w:szCs w:val="22"/>
          <w:lang w:val="fr-FR"/>
        </w:rPr>
        <w:t xml:space="preserve">En cas de conflit ou de divergence entre les Termes de Référence et les Conditions générales, les Termes de Référence auront la priorité sur les Conditions générales. </w:t>
      </w:r>
    </w:p>
    <w:p w14:paraId="0735F6F1" w14:textId="4E19FCB7" w:rsidR="009A4F47" w:rsidRDefault="0056450D">
      <w:pPr>
        <w:spacing w:after="280" w:line="253" w:lineRule="atLeast"/>
        <w:jc w:val="both"/>
        <w:rPr>
          <w:rFonts w:ascii="Arial" w:eastAsia="Arial" w:hAnsi="Arial" w:cs="Arial"/>
          <w:sz w:val="22"/>
          <w:szCs w:val="22"/>
          <w:lang w:val="fr-FR"/>
        </w:rPr>
      </w:pPr>
      <w:r w:rsidRPr="00C63512">
        <w:rPr>
          <w:rFonts w:ascii="Arial" w:eastAsia="Arial" w:hAnsi="Arial" w:cs="Arial"/>
          <w:sz w:val="22"/>
          <w:szCs w:val="22"/>
          <w:lang w:val="fr-FR"/>
        </w:rPr>
        <w:t>En signant ces Termes de Référence, ClientEarth et le Prestataire de services acceptent d'être liés par les Conditions générales de ClientEarth en relation avec le travail défini dans ces Termes de Référence.</w:t>
      </w:r>
    </w:p>
    <w:tbl>
      <w:tblPr>
        <w:tblW w:w="9476" w:type="dxa"/>
        <w:tblInd w:w="118" w:type="dxa"/>
        <w:tblCellMar>
          <w:left w:w="0" w:type="dxa"/>
          <w:right w:w="0" w:type="dxa"/>
        </w:tblCellMar>
        <w:tblLook w:val="04A0" w:firstRow="1" w:lastRow="0" w:firstColumn="1" w:lastColumn="0" w:noHBand="0" w:noVBand="1"/>
      </w:tblPr>
      <w:tblGrid>
        <w:gridCol w:w="568"/>
        <w:gridCol w:w="2126"/>
        <w:gridCol w:w="6782"/>
      </w:tblGrid>
      <w:tr w:rsidR="002A64E5" w:rsidRPr="00382A23" w14:paraId="0735F6F5" w14:textId="77777777" w:rsidTr="00382A23">
        <w:trPr>
          <w:trHeight w:val="1279"/>
        </w:trPr>
        <w:tc>
          <w:tcPr>
            <w:tcW w:w="568" w:type="dxa"/>
            <w:tcMar>
              <w:top w:w="0" w:type="dxa"/>
              <w:left w:w="118" w:type="dxa"/>
              <w:bottom w:w="0" w:type="dxa"/>
              <w:right w:w="118" w:type="dxa"/>
            </w:tcMar>
            <w:hideMark/>
          </w:tcPr>
          <w:p w14:paraId="0735F6F2" w14:textId="77777777" w:rsidR="002A64E5" w:rsidRDefault="002A64E5" w:rsidP="002A64E5">
            <w:pPr>
              <w:spacing w:before="240" w:after="280"/>
              <w:jc w:val="both"/>
              <w:rPr>
                <w:color w:val="000000"/>
                <w:sz w:val="22"/>
                <w:szCs w:val="22"/>
              </w:rPr>
            </w:pPr>
            <w:r>
              <w:rPr>
                <w:rFonts w:ascii="Arial" w:eastAsia="Arial" w:hAnsi="Arial" w:cs="Arial"/>
                <w:b/>
                <w:bCs/>
                <w:color w:val="000000"/>
                <w:sz w:val="22"/>
                <w:szCs w:val="22"/>
              </w:rPr>
              <w:t>1.</w:t>
            </w:r>
          </w:p>
        </w:tc>
        <w:tc>
          <w:tcPr>
            <w:tcW w:w="2126" w:type="dxa"/>
            <w:tcMar>
              <w:top w:w="0" w:type="dxa"/>
              <w:left w:w="118" w:type="dxa"/>
              <w:bottom w:w="0" w:type="dxa"/>
              <w:right w:w="118" w:type="dxa"/>
            </w:tcMar>
            <w:hideMark/>
          </w:tcPr>
          <w:p w14:paraId="0735F6F3" w14:textId="77777777" w:rsidR="002A64E5" w:rsidRPr="00C63512" w:rsidRDefault="002A64E5" w:rsidP="002A64E5">
            <w:pPr>
              <w:spacing w:before="240" w:after="280"/>
              <w:rPr>
                <w:color w:val="000000"/>
                <w:sz w:val="22"/>
                <w:szCs w:val="22"/>
                <w:lang w:val="fr-FR"/>
              </w:rPr>
            </w:pPr>
            <w:r w:rsidRPr="00C63512">
              <w:rPr>
                <w:rFonts w:ascii="Arial" w:eastAsia="Arial" w:hAnsi="Arial" w:cs="Arial"/>
                <w:b/>
                <w:bCs/>
                <w:color w:val="000000"/>
                <w:sz w:val="22"/>
                <w:szCs w:val="22"/>
                <w:lang w:val="fr-FR"/>
              </w:rPr>
              <w:t>Nom du Prestataire de services :</w:t>
            </w:r>
          </w:p>
        </w:tc>
        <w:tc>
          <w:tcPr>
            <w:tcW w:w="6782" w:type="dxa"/>
            <w:tcBorders>
              <w:bottom w:val="single" w:sz="6" w:space="0" w:color="000000"/>
            </w:tcBorders>
            <w:tcMar>
              <w:top w:w="0" w:type="dxa"/>
              <w:left w:w="118" w:type="dxa"/>
              <w:bottom w:w="0" w:type="dxa"/>
              <w:right w:w="118" w:type="dxa"/>
            </w:tcMar>
            <w:hideMark/>
          </w:tcPr>
          <w:p w14:paraId="51E403C9" w14:textId="2A447F1A" w:rsidR="002A64E5" w:rsidRPr="00C6435C" w:rsidRDefault="002A64E5" w:rsidP="002A64E5">
            <w:pPr>
              <w:rPr>
                <w:rFonts w:ascii="Arial" w:hAnsi="Arial" w:cs="Arial"/>
                <w:sz w:val="22"/>
                <w:szCs w:val="22"/>
                <w:lang w:val="fr-FR"/>
              </w:rPr>
            </w:pPr>
            <w:r w:rsidRPr="00C6435C">
              <w:rPr>
                <w:rFonts w:ascii="Arial" w:hAnsi="Arial" w:cs="Arial"/>
                <w:sz w:val="22"/>
                <w:szCs w:val="22"/>
                <w:lang w:val="fr-FR"/>
              </w:rPr>
              <w:t>[I</w:t>
            </w:r>
            <w:r w:rsidRPr="00C6435C">
              <w:rPr>
                <w:rFonts w:ascii="Arial" w:hAnsi="Arial" w:cs="Arial"/>
                <w:i/>
                <w:iCs/>
                <w:sz w:val="22"/>
                <w:szCs w:val="22"/>
                <w:lang w:val="fr-FR"/>
              </w:rPr>
              <w:t>nsérer le nom de l'organisation recevant le financement</w:t>
            </w:r>
            <w:r w:rsidRPr="00C6435C">
              <w:rPr>
                <w:rFonts w:ascii="Arial" w:hAnsi="Arial" w:cs="Arial"/>
                <w:sz w:val="22"/>
                <w:szCs w:val="22"/>
                <w:lang w:val="fr-FR"/>
              </w:rPr>
              <w:t>], un</w:t>
            </w:r>
            <w:r>
              <w:rPr>
                <w:rFonts w:ascii="Arial" w:hAnsi="Arial" w:cs="Arial"/>
                <w:sz w:val="22"/>
                <w:szCs w:val="22"/>
                <w:lang w:val="fr-FR"/>
              </w:rPr>
              <w:t>/une</w:t>
            </w:r>
            <w:r w:rsidRPr="00C6435C">
              <w:rPr>
                <w:rFonts w:ascii="Arial" w:hAnsi="Arial" w:cs="Arial"/>
                <w:sz w:val="22"/>
                <w:szCs w:val="22"/>
                <w:lang w:val="fr-FR"/>
              </w:rPr>
              <w:t xml:space="preserve"> </w:t>
            </w:r>
            <w:r>
              <w:rPr>
                <w:rFonts w:ascii="Arial" w:hAnsi="Arial" w:cs="Arial"/>
                <w:sz w:val="22"/>
                <w:szCs w:val="22"/>
                <w:lang w:val="fr-FR"/>
              </w:rPr>
              <w:t>[</w:t>
            </w:r>
            <w:r w:rsidRPr="00C6435C">
              <w:rPr>
                <w:rFonts w:ascii="Arial" w:hAnsi="Arial" w:cs="Arial"/>
                <w:sz w:val="22"/>
                <w:szCs w:val="22"/>
                <w:lang w:val="fr-FR"/>
              </w:rPr>
              <w:t>Type d</w:t>
            </w:r>
            <w:r>
              <w:rPr>
                <w:rFonts w:ascii="Arial" w:hAnsi="Arial" w:cs="Arial"/>
                <w:sz w:val="22"/>
                <w:szCs w:val="22"/>
                <w:lang w:val="fr-FR"/>
              </w:rPr>
              <w:t>’organisation]</w:t>
            </w:r>
            <w:r w:rsidRPr="00C6435C">
              <w:rPr>
                <w:rFonts w:ascii="Arial" w:hAnsi="Arial" w:cs="Arial"/>
                <w:sz w:val="22"/>
                <w:szCs w:val="22"/>
                <w:lang w:val="fr-FR"/>
              </w:rPr>
              <w:t xml:space="preserve"> </w:t>
            </w:r>
            <w:r>
              <w:rPr>
                <w:rFonts w:ascii="Arial" w:hAnsi="Arial" w:cs="Arial"/>
                <w:sz w:val="22"/>
                <w:szCs w:val="22"/>
                <w:lang w:val="fr-FR"/>
              </w:rPr>
              <w:t xml:space="preserve">enregistrée [nom du </w:t>
            </w:r>
            <w:r w:rsidRPr="00C6435C">
              <w:rPr>
                <w:rFonts w:ascii="Arial" w:hAnsi="Arial" w:cs="Arial"/>
                <w:sz w:val="22"/>
                <w:szCs w:val="22"/>
                <w:lang w:val="fr-FR"/>
              </w:rPr>
              <w:t>pays</w:t>
            </w:r>
            <w:r>
              <w:rPr>
                <w:rFonts w:ascii="Arial" w:hAnsi="Arial" w:cs="Arial"/>
                <w:sz w:val="22"/>
                <w:szCs w:val="22"/>
                <w:lang w:val="fr-FR"/>
              </w:rPr>
              <w:t>]</w:t>
            </w:r>
            <w:r w:rsidRPr="00C6435C">
              <w:rPr>
                <w:rFonts w:ascii="Arial" w:hAnsi="Arial" w:cs="Arial"/>
                <w:sz w:val="22"/>
                <w:szCs w:val="22"/>
                <w:lang w:val="fr-FR"/>
              </w:rPr>
              <w:t xml:space="preserve"> </w:t>
            </w:r>
            <w:r>
              <w:rPr>
                <w:rFonts w:ascii="Arial" w:hAnsi="Arial" w:cs="Arial"/>
                <w:sz w:val="22"/>
                <w:szCs w:val="22"/>
                <w:lang w:val="fr-FR"/>
              </w:rPr>
              <w:t xml:space="preserve">sous le </w:t>
            </w:r>
            <w:r w:rsidRPr="00C6435C">
              <w:rPr>
                <w:rFonts w:ascii="Arial" w:hAnsi="Arial" w:cs="Arial"/>
                <w:sz w:val="22"/>
                <w:szCs w:val="22"/>
                <w:lang w:val="fr-FR"/>
              </w:rPr>
              <w:t>numéro d'enregistrement [numéro d'enregistrement</w:t>
            </w:r>
            <w:r>
              <w:rPr>
                <w:rFonts w:ascii="Arial" w:hAnsi="Arial" w:cs="Arial"/>
                <w:sz w:val="22"/>
                <w:szCs w:val="22"/>
                <w:lang w:val="fr-FR"/>
              </w:rPr>
              <w:t xml:space="preserve"> OU Sans objet].</w:t>
            </w:r>
          </w:p>
          <w:p w14:paraId="0735F6F4" w14:textId="5937EF4B" w:rsidR="002A64E5" w:rsidRPr="00382A23" w:rsidRDefault="002A64E5" w:rsidP="002A64E5">
            <w:pPr>
              <w:spacing w:before="240" w:after="280"/>
              <w:jc w:val="both"/>
              <w:rPr>
                <w:color w:val="000000"/>
                <w:sz w:val="22"/>
                <w:szCs w:val="22"/>
                <w:lang w:val="fr-FR"/>
              </w:rPr>
            </w:pPr>
          </w:p>
        </w:tc>
      </w:tr>
      <w:tr w:rsidR="002A64E5" w:rsidRPr="00797586" w14:paraId="0735F6FD" w14:textId="77777777" w:rsidTr="00382A23">
        <w:trPr>
          <w:trHeight w:val="1279"/>
        </w:trPr>
        <w:tc>
          <w:tcPr>
            <w:tcW w:w="568" w:type="dxa"/>
            <w:tcMar>
              <w:top w:w="0" w:type="dxa"/>
              <w:left w:w="118" w:type="dxa"/>
              <w:bottom w:w="0" w:type="dxa"/>
              <w:right w:w="118" w:type="dxa"/>
            </w:tcMar>
            <w:hideMark/>
          </w:tcPr>
          <w:p w14:paraId="0735F6F6" w14:textId="77777777" w:rsidR="002A64E5" w:rsidRDefault="002A64E5" w:rsidP="002A64E5">
            <w:pPr>
              <w:spacing w:before="240" w:after="280"/>
              <w:jc w:val="both"/>
              <w:rPr>
                <w:color w:val="000000"/>
                <w:sz w:val="22"/>
                <w:szCs w:val="22"/>
              </w:rPr>
            </w:pPr>
            <w:r>
              <w:rPr>
                <w:rFonts w:ascii="Arial" w:eastAsia="Arial" w:hAnsi="Arial" w:cs="Arial"/>
                <w:b/>
                <w:bCs/>
                <w:color w:val="000000"/>
                <w:sz w:val="22"/>
                <w:szCs w:val="22"/>
              </w:rPr>
              <w:t>2.</w:t>
            </w:r>
          </w:p>
        </w:tc>
        <w:tc>
          <w:tcPr>
            <w:tcW w:w="2126" w:type="dxa"/>
            <w:tcMar>
              <w:top w:w="0" w:type="dxa"/>
              <w:left w:w="118" w:type="dxa"/>
              <w:bottom w:w="0" w:type="dxa"/>
              <w:right w:w="118" w:type="dxa"/>
            </w:tcMar>
            <w:hideMark/>
          </w:tcPr>
          <w:p w14:paraId="0735F6F7" w14:textId="77777777" w:rsidR="002A64E5" w:rsidRPr="00C63512" w:rsidRDefault="002A64E5" w:rsidP="002A64E5">
            <w:pPr>
              <w:spacing w:before="240" w:after="280"/>
              <w:rPr>
                <w:color w:val="000000"/>
                <w:sz w:val="22"/>
                <w:szCs w:val="22"/>
                <w:lang w:val="fr-FR"/>
              </w:rPr>
            </w:pPr>
            <w:r w:rsidRPr="00C63512">
              <w:rPr>
                <w:rFonts w:ascii="Arial" w:eastAsia="Arial" w:hAnsi="Arial" w:cs="Arial"/>
                <w:b/>
                <w:bCs/>
                <w:color w:val="000000"/>
                <w:sz w:val="22"/>
                <w:szCs w:val="22"/>
                <w:lang w:val="fr-FR"/>
              </w:rPr>
              <w:t>Adresse du Prestataire de services :</w:t>
            </w:r>
          </w:p>
        </w:tc>
        <w:tc>
          <w:tcPr>
            <w:tcW w:w="6782" w:type="dxa"/>
            <w:tcBorders>
              <w:top w:val="single" w:sz="6" w:space="0" w:color="000000"/>
              <w:bottom w:val="single" w:sz="6" w:space="0" w:color="000000"/>
            </w:tcBorders>
            <w:tcMar>
              <w:top w:w="0" w:type="dxa"/>
              <w:left w:w="118" w:type="dxa"/>
              <w:bottom w:w="0" w:type="dxa"/>
              <w:right w:w="118" w:type="dxa"/>
            </w:tcMar>
            <w:hideMark/>
          </w:tcPr>
          <w:p w14:paraId="0735F6F8" w14:textId="77777777" w:rsidR="002A64E5" w:rsidRPr="00C63512" w:rsidRDefault="002A64E5" w:rsidP="002A64E5">
            <w:pPr>
              <w:rPr>
                <w:color w:val="000000"/>
                <w:lang w:val="fr-FR"/>
              </w:rPr>
            </w:pPr>
            <w:r w:rsidRPr="00C63512">
              <w:rPr>
                <w:color w:val="000000"/>
                <w:lang w:val="fr-FR"/>
              </w:rPr>
              <w:t> </w:t>
            </w:r>
          </w:p>
          <w:p w14:paraId="0735F6FC" w14:textId="4CE1CD55" w:rsidR="002A64E5" w:rsidRPr="00797586" w:rsidRDefault="00797586" w:rsidP="002A64E5">
            <w:pPr>
              <w:rPr>
                <w:color w:val="000000"/>
                <w:lang w:val="fr-FR"/>
              </w:rPr>
            </w:pPr>
            <w:r>
              <w:rPr>
                <w:rFonts w:ascii="Arial" w:eastAsia="Arial" w:hAnsi="Arial" w:cs="Arial"/>
                <w:color w:val="000000"/>
                <w:sz w:val="22"/>
                <w:szCs w:val="22"/>
                <w:lang w:val="fr-FR"/>
              </w:rPr>
              <w:t>[</w:t>
            </w:r>
            <w:r w:rsidRPr="00D23B6F">
              <w:rPr>
                <w:rFonts w:ascii="Arial" w:eastAsia="Arial" w:hAnsi="Arial" w:cs="Arial"/>
                <w:color w:val="000000"/>
                <w:sz w:val="22"/>
                <w:szCs w:val="22"/>
                <w:lang w:val="fr-FR"/>
              </w:rPr>
              <w:t>Insérer l'adresse du fournisseur de services juridiques</w:t>
            </w:r>
            <w:r>
              <w:rPr>
                <w:rFonts w:ascii="Arial" w:eastAsia="Arial" w:hAnsi="Arial" w:cs="Arial"/>
                <w:color w:val="000000"/>
                <w:sz w:val="22"/>
                <w:szCs w:val="22"/>
                <w:lang w:val="fr-FR"/>
              </w:rPr>
              <w:t>]</w:t>
            </w:r>
          </w:p>
        </w:tc>
      </w:tr>
      <w:tr w:rsidR="002A64E5" w:rsidRPr="00011EB3" w14:paraId="0735F703" w14:textId="77777777" w:rsidTr="00382A23">
        <w:trPr>
          <w:trHeight w:val="2290"/>
        </w:trPr>
        <w:tc>
          <w:tcPr>
            <w:tcW w:w="568" w:type="dxa"/>
            <w:tcMar>
              <w:top w:w="0" w:type="dxa"/>
              <w:left w:w="118" w:type="dxa"/>
              <w:bottom w:w="0" w:type="dxa"/>
              <w:right w:w="118" w:type="dxa"/>
            </w:tcMar>
            <w:hideMark/>
          </w:tcPr>
          <w:p w14:paraId="0735F6FE" w14:textId="77777777" w:rsidR="002A64E5" w:rsidRDefault="002A64E5" w:rsidP="002A64E5">
            <w:pPr>
              <w:spacing w:before="240" w:after="280"/>
              <w:jc w:val="both"/>
              <w:rPr>
                <w:color w:val="000000"/>
                <w:sz w:val="22"/>
                <w:szCs w:val="22"/>
              </w:rPr>
            </w:pPr>
            <w:r>
              <w:rPr>
                <w:rFonts w:ascii="Arial" w:eastAsia="Arial" w:hAnsi="Arial" w:cs="Arial"/>
                <w:b/>
                <w:bCs/>
                <w:color w:val="000000"/>
                <w:sz w:val="22"/>
                <w:szCs w:val="22"/>
              </w:rPr>
              <w:t>3.</w:t>
            </w:r>
          </w:p>
        </w:tc>
        <w:tc>
          <w:tcPr>
            <w:tcW w:w="2126" w:type="dxa"/>
            <w:tcMar>
              <w:top w:w="0" w:type="dxa"/>
              <w:left w:w="118" w:type="dxa"/>
              <w:bottom w:w="0" w:type="dxa"/>
              <w:right w:w="118" w:type="dxa"/>
            </w:tcMar>
            <w:hideMark/>
          </w:tcPr>
          <w:p w14:paraId="0735F6FF" w14:textId="77777777" w:rsidR="002A64E5" w:rsidRPr="00C63512" w:rsidRDefault="002A64E5" w:rsidP="002A64E5">
            <w:pPr>
              <w:spacing w:before="240" w:after="280"/>
              <w:rPr>
                <w:color w:val="000000"/>
                <w:sz w:val="22"/>
                <w:szCs w:val="22"/>
                <w:lang w:val="fr-FR"/>
              </w:rPr>
            </w:pPr>
            <w:r w:rsidRPr="00C63512">
              <w:rPr>
                <w:rFonts w:ascii="Arial" w:eastAsia="Arial" w:hAnsi="Arial" w:cs="Arial"/>
                <w:b/>
                <w:bCs/>
                <w:color w:val="000000"/>
                <w:sz w:val="22"/>
                <w:szCs w:val="22"/>
                <w:lang w:val="fr-FR"/>
              </w:rPr>
              <w:t>Nom et coordonnées de la principale personne de contact au sein du Prestataire de services :</w:t>
            </w:r>
          </w:p>
        </w:tc>
        <w:tc>
          <w:tcPr>
            <w:tcW w:w="6782" w:type="dxa"/>
            <w:tcBorders>
              <w:top w:val="single" w:sz="6" w:space="0" w:color="000000"/>
              <w:bottom w:val="single" w:sz="6" w:space="0" w:color="000000"/>
            </w:tcBorders>
            <w:tcMar>
              <w:top w:w="0" w:type="dxa"/>
              <w:left w:w="118" w:type="dxa"/>
              <w:bottom w:w="0" w:type="dxa"/>
              <w:right w:w="118" w:type="dxa"/>
            </w:tcMar>
            <w:hideMark/>
          </w:tcPr>
          <w:p w14:paraId="210AF07F" w14:textId="77777777" w:rsidR="00011EB3" w:rsidRPr="00316533" w:rsidRDefault="00011EB3" w:rsidP="00011EB3">
            <w:pPr>
              <w:spacing w:before="240" w:after="280"/>
              <w:jc w:val="both"/>
              <w:rPr>
                <w:color w:val="000000"/>
                <w:sz w:val="22"/>
                <w:szCs w:val="22"/>
                <w:lang w:val="fr-FR"/>
              </w:rPr>
            </w:pPr>
            <w:r w:rsidRPr="00316533">
              <w:rPr>
                <w:rFonts w:ascii="Arial" w:eastAsia="Arial" w:hAnsi="Arial" w:cs="Arial"/>
                <w:b/>
                <w:bCs/>
                <w:color w:val="000000"/>
                <w:sz w:val="22"/>
                <w:szCs w:val="22"/>
                <w:lang w:val="fr-FR"/>
              </w:rPr>
              <w:t xml:space="preserve">Nom : </w:t>
            </w:r>
            <w:r w:rsidRPr="00C6435C">
              <w:rPr>
                <w:rFonts w:ascii="Arial" w:hAnsi="Arial" w:cs="Arial"/>
                <w:sz w:val="22"/>
                <w:szCs w:val="22"/>
                <w:lang w:val="fr-FR"/>
              </w:rPr>
              <w:t>[</w:t>
            </w:r>
            <w:r>
              <w:rPr>
                <w:rFonts w:ascii="Arial" w:hAnsi="Arial" w:cs="Arial"/>
                <w:sz w:val="22"/>
                <w:szCs w:val="22"/>
                <w:lang w:val="fr-FR"/>
              </w:rPr>
              <w:t>Insérer le nom de la principale personne de contact</w:t>
            </w:r>
            <w:r w:rsidRPr="00C6435C">
              <w:rPr>
                <w:rFonts w:ascii="Arial" w:hAnsi="Arial" w:cs="Arial"/>
                <w:sz w:val="22"/>
                <w:szCs w:val="22"/>
                <w:lang w:val="fr-FR"/>
              </w:rPr>
              <w:t>]</w:t>
            </w:r>
          </w:p>
          <w:p w14:paraId="3BB8EA6A" w14:textId="77777777" w:rsidR="00011EB3" w:rsidRPr="00316533" w:rsidRDefault="00011EB3" w:rsidP="00011EB3">
            <w:pPr>
              <w:spacing w:before="240" w:after="280"/>
              <w:jc w:val="both"/>
              <w:rPr>
                <w:color w:val="000000"/>
                <w:sz w:val="22"/>
                <w:szCs w:val="22"/>
                <w:lang w:val="fr-FR"/>
              </w:rPr>
            </w:pPr>
            <w:r w:rsidRPr="00316533">
              <w:rPr>
                <w:rFonts w:ascii="Arial" w:eastAsia="Arial" w:hAnsi="Arial" w:cs="Arial"/>
                <w:b/>
                <w:bCs/>
                <w:color w:val="000000"/>
                <w:sz w:val="22"/>
                <w:szCs w:val="22"/>
                <w:lang w:val="fr-FR"/>
              </w:rPr>
              <w:t xml:space="preserve">Adresse email : </w:t>
            </w:r>
            <w:r w:rsidRPr="00C6435C">
              <w:rPr>
                <w:rFonts w:ascii="Arial" w:hAnsi="Arial" w:cs="Arial"/>
                <w:sz w:val="22"/>
                <w:szCs w:val="22"/>
                <w:lang w:val="fr-FR"/>
              </w:rPr>
              <w:t>[</w:t>
            </w:r>
            <w:r>
              <w:rPr>
                <w:rFonts w:ascii="Arial" w:hAnsi="Arial" w:cs="Arial"/>
                <w:sz w:val="22"/>
                <w:szCs w:val="22"/>
                <w:lang w:val="fr-FR"/>
              </w:rPr>
              <w:t>adresse email</w:t>
            </w:r>
            <w:r w:rsidRPr="00C6435C">
              <w:rPr>
                <w:rFonts w:ascii="Arial" w:hAnsi="Arial" w:cs="Arial"/>
                <w:sz w:val="22"/>
                <w:szCs w:val="22"/>
                <w:lang w:val="fr-FR"/>
              </w:rPr>
              <w:t>]</w:t>
            </w:r>
            <w:r w:rsidRPr="00316533">
              <w:rPr>
                <w:rFonts w:ascii="Arial" w:eastAsia="Arial" w:hAnsi="Arial" w:cs="Arial"/>
                <w:b/>
                <w:bCs/>
                <w:color w:val="000000"/>
                <w:sz w:val="22"/>
                <w:szCs w:val="22"/>
                <w:lang w:val="fr-FR"/>
              </w:rPr>
              <w:t>  </w:t>
            </w:r>
          </w:p>
          <w:p w14:paraId="0735F702" w14:textId="4005B9C7" w:rsidR="002A64E5" w:rsidRPr="00011EB3" w:rsidRDefault="00011EB3" w:rsidP="00011EB3">
            <w:pPr>
              <w:spacing w:before="240" w:after="280"/>
              <w:jc w:val="both"/>
              <w:rPr>
                <w:color w:val="000000"/>
                <w:lang w:val="fr-FR"/>
              </w:rPr>
            </w:pPr>
            <w:r w:rsidRPr="00BB4BA2">
              <w:rPr>
                <w:rFonts w:ascii="Arial" w:eastAsia="Arial" w:hAnsi="Arial" w:cs="Arial"/>
                <w:b/>
                <w:bCs/>
                <w:color w:val="000000"/>
                <w:sz w:val="22"/>
                <w:szCs w:val="22"/>
                <w:lang w:val="fr-FR"/>
              </w:rPr>
              <w:t xml:space="preserve">Numéro de téléphone : </w:t>
            </w:r>
            <w:r w:rsidRPr="00C6435C">
              <w:rPr>
                <w:rFonts w:ascii="Arial" w:hAnsi="Arial" w:cs="Arial"/>
                <w:sz w:val="22"/>
                <w:szCs w:val="22"/>
                <w:lang w:val="fr-FR"/>
              </w:rPr>
              <w:t xml:space="preserve">[numéro </w:t>
            </w:r>
            <w:r>
              <w:rPr>
                <w:rFonts w:ascii="Arial" w:hAnsi="Arial" w:cs="Arial"/>
                <w:sz w:val="22"/>
                <w:szCs w:val="22"/>
                <w:lang w:val="fr-FR"/>
              </w:rPr>
              <w:t>de téléphone</w:t>
            </w:r>
            <w:r w:rsidRPr="00C6435C">
              <w:rPr>
                <w:rFonts w:ascii="Arial" w:hAnsi="Arial" w:cs="Arial"/>
                <w:sz w:val="22"/>
                <w:szCs w:val="22"/>
                <w:lang w:val="fr-FR"/>
              </w:rPr>
              <w:t>]</w:t>
            </w:r>
          </w:p>
        </w:tc>
      </w:tr>
      <w:tr w:rsidR="002A64E5" w14:paraId="0735F708" w14:textId="77777777" w:rsidTr="00382A23">
        <w:trPr>
          <w:trHeight w:val="1305"/>
        </w:trPr>
        <w:tc>
          <w:tcPr>
            <w:tcW w:w="568" w:type="dxa"/>
            <w:tcMar>
              <w:top w:w="0" w:type="dxa"/>
              <w:left w:w="118" w:type="dxa"/>
              <w:bottom w:w="0" w:type="dxa"/>
              <w:right w:w="118" w:type="dxa"/>
            </w:tcMar>
            <w:hideMark/>
          </w:tcPr>
          <w:p w14:paraId="0735F704" w14:textId="77777777" w:rsidR="002A64E5" w:rsidRDefault="002A64E5" w:rsidP="002A64E5">
            <w:pPr>
              <w:spacing w:before="240" w:after="280"/>
              <w:jc w:val="both"/>
              <w:rPr>
                <w:color w:val="000000"/>
                <w:sz w:val="22"/>
                <w:szCs w:val="22"/>
              </w:rPr>
            </w:pPr>
            <w:r>
              <w:rPr>
                <w:rFonts w:ascii="Arial" w:eastAsia="Arial" w:hAnsi="Arial" w:cs="Arial"/>
                <w:b/>
                <w:bCs/>
                <w:color w:val="000000"/>
                <w:sz w:val="22"/>
                <w:szCs w:val="22"/>
              </w:rPr>
              <w:t>4.</w:t>
            </w:r>
          </w:p>
        </w:tc>
        <w:tc>
          <w:tcPr>
            <w:tcW w:w="2126" w:type="dxa"/>
            <w:tcMar>
              <w:top w:w="0" w:type="dxa"/>
              <w:left w:w="118" w:type="dxa"/>
              <w:bottom w:w="0" w:type="dxa"/>
              <w:right w:w="118" w:type="dxa"/>
            </w:tcMar>
            <w:hideMark/>
          </w:tcPr>
          <w:p w14:paraId="0735F705" w14:textId="77777777" w:rsidR="002A64E5" w:rsidRDefault="002A64E5" w:rsidP="002A64E5">
            <w:pPr>
              <w:spacing w:before="240" w:after="280"/>
              <w:rPr>
                <w:color w:val="000000"/>
                <w:sz w:val="22"/>
                <w:szCs w:val="22"/>
              </w:rPr>
            </w:pPr>
            <w:r>
              <w:rPr>
                <w:rFonts w:ascii="Arial" w:eastAsia="Arial" w:hAnsi="Arial" w:cs="Arial"/>
                <w:b/>
                <w:bCs/>
                <w:color w:val="000000"/>
                <w:sz w:val="22"/>
                <w:szCs w:val="22"/>
              </w:rPr>
              <w:t>Reference de l’Accord :</w:t>
            </w:r>
          </w:p>
        </w:tc>
        <w:tc>
          <w:tcPr>
            <w:tcW w:w="6782" w:type="dxa"/>
            <w:tcBorders>
              <w:top w:val="single" w:sz="6" w:space="0" w:color="000000"/>
              <w:bottom w:val="single" w:sz="6" w:space="0" w:color="000000"/>
            </w:tcBorders>
            <w:tcMar>
              <w:top w:w="0" w:type="dxa"/>
              <w:left w:w="118" w:type="dxa"/>
              <w:bottom w:w="0" w:type="dxa"/>
              <w:right w:w="118" w:type="dxa"/>
            </w:tcMar>
            <w:hideMark/>
          </w:tcPr>
          <w:p w14:paraId="0735F706" w14:textId="77777777" w:rsidR="002A64E5" w:rsidRDefault="002A64E5" w:rsidP="002A64E5">
            <w:pPr>
              <w:spacing w:before="240" w:after="280"/>
              <w:rPr>
                <w:color w:val="000000"/>
                <w:sz w:val="22"/>
                <w:szCs w:val="22"/>
              </w:rPr>
            </w:pPr>
            <w:r>
              <w:rPr>
                <w:rFonts w:ascii="Arial" w:eastAsia="Arial" w:hAnsi="Arial" w:cs="Arial"/>
                <w:color w:val="000000"/>
                <w:sz w:val="22"/>
                <w:szCs w:val="22"/>
              </w:rPr>
              <w:t>Aimé Patrick Missamba-Lola - January – 2022 – 68</w:t>
            </w:r>
          </w:p>
          <w:p w14:paraId="0735F707" w14:textId="77777777" w:rsidR="002A64E5" w:rsidRDefault="002A64E5" w:rsidP="002A64E5">
            <w:pPr>
              <w:spacing w:before="240" w:after="280"/>
              <w:jc w:val="both"/>
              <w:rPr>
                <w:color w:val="000000"/>
                <w:sz w:val="22"/>
                <w:szCs w:val="22"/>
              </w:rPr>
            </w:pPr>
            <w:r>
              <w:rPr>
                <w:color w:val="000000"/>
                <w:sz w:val="22"/>
                <w:szCs w:val="22"/>
              </w:rPr>
              <w:t> </w:t>
            </w:r>
          </w:p>
        </w:tc>
      </w:tr>
      <w:tr w:rsidR="002A64E5" w:rsidRPr="00C63512" w14:paraId="0735F70D" w14:textId="77777777" w:rsidTr="00047DF0">
        <w:trPr>
          <w:trHeight w:val="773"/>
        </w:trPr>
        <w:tc>
          <w:tcPr>
            <w:tcW w:w="568" w:type="dxa"/>
            <w:tcMar>
              <w:top w:w="0" w:type="dxa"/>
              <w:left w:w="118" w:type="dxa"/>
              <w:bottom w:w="0" w:type="dxa"/>
              <w:right w:w="118" w:type="dxa"/>
            </w:tcMar>
            <w:hideMark/>
          </w:tcPr>
          <w:p w14:paraId="0735F709" w14:textId="77777777" w:rsidR="002A64E5" w:rsidRDefault="002A64E5" w:rsidP="002A64E5">
            <w:pPr>
              <w:spacing w:before="240" w:after="280"/>
              <w:jc w:val="both"/>
              <w:rPr>
                <w:color w:val="000000"/>
                <w:sz w:val="22"/>
                <w:szCs w:val="22"/>
              </w:rPr>
            </w:pPr>
            <w:r>
              <w:rPr>
                <w:rFonts w:ascii="Arial" w:eastAsia="Arial" w:hAnsi="Arial" w:cs="Arial"/>
                <w:b/>
                <w:bCs/>
                <w:color w:val="000000"/>
                <w:sz w:val="22"/>
                <w:szCs w:val="22"/>
              </w:rPr>
              <w:t>5.</w:t>
            </w:r>
          </w:p>
        </w:tc>
        <w:tc>
          <w:tcPr>
            <w:tcW w:w="2126" w:type="dxa"/>
            <w:tcMar>
              <w:top w:w="0" w:type="dxa"/>
              <w:left w:w="118" w:type="dxa"/>
              <w:bottom w:w="0" w:type="dxa"/>
              <w:right w:w="118" w:type="dxa"/>
            </w:tcMar>
            <w:hideMark/>
          </w:tcPr>
          <w:p w14:paraId="0735F70A" w14:textId="77777777" w:rsidR="002A64E5" w:rsidRDefault="002A64E5" w:rsidP="002A64E5">
            <w:pPr>
              <w:spacing w:before="240" w:after="280"/>
              <w:rPr>
                <w:color w:val="000000"/>
                <w:sz w:val="22"/>
                <w:szCs w:val="22"/>
              </w:rPr>
            </w:pPr>
            <w:r>
              <w:rPr>
                <w:rFonts w:ascii="Arial" w:eastAsia="Arial" w:hAnsi="Arial" w:cs="Arial"/>
                <w:b/>
                <w:bCs/>
                <w:color w:val="000000"/>
                <w:sz w:val="22"/>
                <w:szCs w:val="22"/>
              </w:rPr>
              <w:t>Contexte de l’Accord</w:t>
            </w:r>
          </w:p>
        </w:tc>
        <w:tc>
          <w:tcPr>
            <w:tcW w:w="6782" w:type="dxa"/>
            <w:tcBorders>
              <w:top w:val="single" w:sz="6" w:space="0" w:color="000000"/>
              <w:bottom w:val="single" w:sz="6" w:space="0" w:color="000000"/>
            </w:tcBorders>
            <w:tcMar>
              <w:top w:w="0" w:type="dxa"/>
              <w:left w:w="118" w:type="dxa"/>
              <w:bottom w:w="0" w:type="dxa"/>
              <w:right w:w="118" w:type="dxa"/>
            </w:tcMar>
            <w:hideMark/>
          </w:tcPr>
          <w:p w14:paraId="0735F70C" w14:textId="097567F4" w:rsidR="002A64E5" w:rsidRPr="00C63512" w:rsidRDefault="009E28EE" w:rsidP="002A64E5">
            <w:pPr>
              <w:spacing w:after="280"/>
              <w:jc w:val="both"/>
              <w:rPr>
                <w:color w:val="000000"/>
                <w:sz w:val="22"/>
                <w:szCs w:val="22"/>
                <w:lang w:val="fr-FR"/>
              </w:rPr>
            </w:pPr>
            <w:r w:rsidRPr="005A3E6C">
              <w:rPr>
                <w:rFonts w:ascii="Arial" w:eastAsia="Arial" w:hAnsi="Arial" w:cs="Arial"/>
                <w:color w:val="000000"/>
                <w:sz w:val="22"/>
                <w:szCs w:val="22"/>
                <w:lang w:val="fr-FR"/>
              </w:rPr>
              <w:t>[</w:t>
            </w:r>
            <w:r>
              <w:rPr>
                <w:rFonts w:ascii="Arial" w:eastAsia="Arial" w:hAnsi="Arial" w:cs="Arial"/>
                <w:color w:val="000000"/>
                <w:sz w:val="22"/>
                <w:szCs w:val="22"/>
                <w:lang w:val="fr-FR"/>
              </w:rPr>
              <w:t>D</w:t>
            </w:r>
            <w:r w:rsidRPr="005A3E6C">
              <w:rPr>
                <w:rFonts w:ascii="Arial" w:eastAsia="Arial" w:hAnsi="Arial" w:cs="Arial"/>
                <w:color w:val="000000"/>
                <w:sz w:val="22"/>
                <w:szCs w:val="22"/>
                <w:lang w:val="fr-FR"/>
              </w:rPr>
              <w:t>écrire brièvement le contexte du présent accord]</w:t>
            </w:r>
          </w:p>
        </w:tc>
      </w:tr>
      <w:tr w:rsidR="002A64E5" w:rsidRPr="00C63512" w14:paraId="0735F71A" w14:textId="77777777" w:rsidTr="00047DF0">
        <w:trPr>
          <w:trHeight w:val="899"/>
        </w:trPr>
        <w:tc>
          <w:tcPr>
            <w:tcW w:w="568" w:type="dxa"/>
            <w:tcMar>
              <w:top w:w="0" w:type="dxa"/>
              <w:left w:w="118" w:type="dxa"/>
              <w:bottom w:w="0" w:type="dxa"/>
              <w:right w:w="118" w:type="dxa"/>
            </w:tcMar>
            <w:hideMark/>
          </w:tcPr>
          <w:p w14:paraId="0735F70E" w14:textId="77777777" w:rsidR="002A64E5" w:rsidRDefault="002A64E5" w:rsidP="002A64E5">
            <w:pPr>
              <w:spacing w:before="240" w:after="280"/>
              <w:jc w:val="both"/>
              <w:rPr>
                <w:color w:val="000000"/>
                <w:sz w:val="22"/>
                <w:szCs w:val="22"/>
              </w:rPr>
            </w:pPr>
            <w:r>
              <w:rPr>
                <w:rFonts w:ascii="Arial" w:eastAsia="Arial" w:hAnsi="Arial" w:cs="Arial"/>
                <w:b/>
                <w:bCs/>
                <w:color w:val="000000"/>
                <w:sz w:val="22"/>
                <w:szCs w:val="22"/>
              </w:rPr>
              <w:t>6.</w:t>
            </w:r>
          </w:p>
        </w:tc>
        <w:tc>
          <w:tcPr>
            <w:tcW w:w="2126" w:type="dxa"/>
            <w:tcMar>
              <w:top w:w="0" w:type="dxa"/>
              <w:left w:w="118" w:type="dxa"/>
              <w:bottom w:w="0" w:type="dxa"/>
              <w:right w:w="118" w:type="dxa"/>
            </w:tcMar>
            <w:hideMark/>
          </w:tcPr>
          <w:p w14:paraId="0735F70F" w14:textId="77777777" w:rsidR="002A64E5" w:rsidRDefault="002A64E5" w:rsidP="002A64E5">
            <w:pPr>
              <w:spacing w:before="240" w:after="280"/>
              <w:rPr>
                <w:color w:val="000000"/>
                <w:sz w:val="22"/>
                <w:szCs w:val="22"/>
              </w:rPr>
            </w:pPr>
            <w:r>
              <w:rPr>
                <w:rFonts w:ascii="Arial" w:eastAsia="Arial" w:hAnsi="Arial" w:cs="Arial"/>
                <w:b/>
                <w:bCs/>
                <w:color w:val="000000"/>
                <w:sz w:val="22"/>
                <w:szCs w:val="22"/>
              </w:rPr>
              <w:t>Services à fournir :</w:t>
            </w:r>
          </w:p>
        </w:tc>
        <w:tc>
          <w:tcPr>
            <w:tcW w:w="6782" w:type="dxa"/>
            <w:tcBorders>
              <w:top w:val="single" w:sz="6" w:space="0" w:color="000000"/>
              <w:bottom w:val="single" w:sz="6" w:space="0" w:color="000000"/>
            </w:tcBorders>
            <w:tcMar>
              <w:top w:w="0" w:type="dxa"/>
              <w:left w:w="118" w:type="dxa"/>
              <w:bottom w:w="0" w:type="dxa"/>
              <w:right w:w="118" w:type="dxa"/>
            </w:tcMar>
            <w:hideMark/>
          </w:tcPr>
          <w:p w14:paraId="0735F719" w14:textId="10DEC366" w:rsidR="002A64E5" w:rsidRPr="00C63512" w:rsidRDefault="002A64E5" w:rsidP="009A4F47">
            <w:pPr>
              <w:spacing w:before="240" w:after="280"/>
              <w:jc w:val="both"/>
              <w:rPr>
                <w:color w:val="000000"/>
                <w:lang w:val="fr-FR"/>
              </w:rPr>
            </w:pPr>
            <w:r w:rsidRPr="00C63512">
              <w:rPr>
                <w:rFonts w:ascii="Arial" w:eastAsia="Arial" w:hAnsi="Arial" w:cs="Arial"/>
                <w:color w:val="000000"/>
                <w:sz w:val="22"/>
                <w:szCs w:val="22"/>
                <w:lang w:val="fr-FR"/>
              </w:rPr>
              <w:t>  </w:t>
            </w:r>
            <w:r w:rsidR="009A4F47" w:rsidRPr="005A3E6C">
              <w:rPr>
                <w:rFonts w:ascii="Arial" w:eastAsia="Arial" w:hAnsi="Arial" w:cs="Arial"/>
                <w:color w:val="000000"/>
                <w:sz w:val="22"/>
                <w:szCs w:val="22"/>
                <w:lang w:val="fr-FR"/>
              </w:rPr>
              <w:t>[Décrire les services à fournir]</w:t>
            </w:r>
          </w:p>
        </w:tc>
      </w:tr>
      <w:tr w:rsidR="00047DF0" w:rsidRPr="00C63512" w14:paraId="0735F733" w14:textId="77777777" w:rsidTr="00047DF0">
        <w:trPr>
          <w:trHeight w:val="1828"/>
        </w:trPr>
        <w:tc>
          <w:tcPr>
            <w:tcW w:w="568" w:type="dxa"/>
            <w:tcMar>
              <w:top w:w="0" w:type="dxa"/>
              <w:left w:w="118" w:type="dxa"/>
              <w:bottom w:w="0" w:type="dxa"/>
              <w:right w:w="118" w:type="dxa"/>
            </w:tcMar>
            <w:hideMark/>
          </w:tcPr>
          <w:p w14:paraId="0735F71B" w14:textId="77777777" w:rsidR="00047DF0" w:rsidRDefault="00047DF0" w:rsidP="00047DF0">
            <w:pPr>
              <w:spacing w:before="240" w:after="280"/>
              <w:jc w:val="both"/>
              <w:rPr>
                <w:color w:val="000000"/>
                <w:sz w:val="22"/>
                <w:szCs w:val="22"/>
              </w:rPr>
            </w:pPr>
            <w:r>
              <w:rPr>
                <w:rFonts w:ascii="Arial" w:eastAsia="Arial" w:hAnsi="Arial" w:cs="Arial"/>
                <w:b/>
                <w:bCs/>
                <w:color w:val="000000"/>
                <w:sz w:val="22"/>
                <w:szCs w:val="22"/>
              </w:rPr>
              <w:t>7.</w:t>
            </w:r>
          </w:p>
        </w:tc>
        <w:tc>
          <w:tcPr>
            <w:tcW w:w="2126" w:type="dxa"/>
            <w:tcMar>
              <w:top w:w="0" w:type="dxa"/>
              <w:left w:w="118" w:type="dxa"/>
              <w:bottom w:w="0" w:type="dxa"/>
              <w:right w:w="118" w:type="dxa"/>
            </w:tcMar>
            <w:hideMark/>
          </w:tcPr>
          <w:p w14:paraId="0735F71C" w14:textId="77777777" w:rsidR="00047DF0" w:rsidRPr="00C63512" w:rsidRDefault="00047DF0" w:rsidP="00047DF0">
            <w:pPr>
              <w:spacing w:before="240" w:after="280"/>
              <w:rPr>
                <w:color w:val="000000"/>
                <w:sz w:val="22"/>
                <w:szCs w:val="22"/>
                <w:lang w:val="fr-FR"/>
              </w:rPr>
            </w:pPr>
            <w:r w:rsidRPr="00C63512">
              <w:rPr>
                <w:rFonts w:ascii="Arial" w:eastAsia="Arial" w:hAnsi="Arial" w:cs="Arial"/>
                <w:b/>
                <w:bCs/>
                <w:color w:val="000000"/>
                <w:sz w:val="22"/>
                <w:szCs w:val="22"/>
                <w:lang w:val="fr-FR"/>
              </w:rPr>
              <w:t>Principaux résultats et dates d'échéance (les "Résultats") :</w:t>
            </w:r>
          </w:p>
        </w:tc>
        <w:tc>
          <w:tcPr>
            <w:tcW w:w="6782" w:type="dxa"/>
            <w:tcBorders>
              <w:top w:val="single" w:sz="6" w:space="0" w:color="000000"/>
              <w:bottom w:val="single" w:sz="6" w:space="0" w:color="000000"/>
            </w:tcBorders>
            <w:tcMar>
              <w:top w:w="0" w:type="dxa"/>
              <w:left w:w="118" w:type="dxa"/>
              <w:bottom w:w="0" w:type="dxa"/>
              <w:right w:w="118" w:type="dxa"/>
            </w:tcMar>
            <w:hideMark/>
          </w:tcPr>
          <w:p w14:paraId="0735F732" w14:textId="050D2326" w:rsidR="00047DF0" w:rsidRPr="00C63512" w:rsidRDefault="00047DF0" w:rsidP="00047DF0">
            <w:pPr>
              <w:spacing w:before="240" w:after="280"/>
              <w:jc w:val="both"/>
              <w:rPr>
                <w:color w:val="000000"/>
                <w:sz w:val="22"/>
                <w:szCs w:val="22"/>
                <w:lang w:val="fr-FR"/>
              </w:rPr>
            </w:pPr>
            <w:r w:rsidRPr="005A3E6C">
              <w:rPr>
                <w:rFonts w:ascii="Arial" w:eastAsia="Arial" w:hAnsi="Arial" w:cs="Arial"/>
                <w:color w:val="000000"/>
                <w:sz w:val="22"/>
                <w:szCs w:val="22"/>
                <w:lang w:val="fr-FR"/>
              </w:rPr>
              <w:t>[Indiquer les principaux résultats que le Prestataire de services est tenu de fournir et les dates auxquelles chacun de ces résultats est attendu (inclure, par exemple, tous les rapports que le prestataire de services juridiques est tenu de fournir).]</w:t>
            </w:r>
          </w:p>
        </w:tc>
      </w:tr>
      <w:tr w:rsidR="007E101E" w:rsidRPr="00C63512" w14:paraId="0735F737" w14:textId="77777777" w:rsidTr="00382A23">
        <w:trPr>
          <w:trHeight w:val="1531"/>
        </w:trPr>
        <w:tc>
          <w:tcPr>
            <w:tcW w:w="568" w:type="dxa"/>
            <w:tcMar>
              <w:top w:w="0" w:type="dxa"/>
              <w:left w:w="118" w:type="dxa"/>
              <w:bottom w:w="0" w:type="dxa"/>
              <w:right w:w="118" w:type="dxa"/>
            </w:tcMar>
            <w:hideMark/>
          </w:tcPr>
          <w:p w14:paraId="0735F734" w14:textId="77777777" w:rsidR="007E101E" w:rsidRDefault="007E101E" w:rsidP="007E101E">
            <w:pPr>
              <w:spacing w:before="240" w:after="280"/>
              <w:jc w:val="both"/>
              <w:rPr>
                <w:color w:val="000000"/>
                <w:sz w:val="22"/>
                <w:szCs w:val="22"/>
              </w:rPr>
            </w:pPr>
            <w:r>
              <w:rPr>
                <w:rFonts w:ascii="Arial" w:eastAsia="Arial" w:hAnsi="Arial" w:cs="Arial"/>
                <w:b/>
                <w:bCs/>
                <w:color w:val="000000"/>
                <w:sz w:val="22"/>
                <w:szCs w:val="22"/>
              </w:rPr>
              <w:t>8.</w:t>
            </w:r>
          </w:p>
        </w:tc>
        <w:tc>
          <w:tcPr>
            <w:tcW w:w="2126" w:type="dxa"/>
            <w:tcMar>
              <w:top w:w="0" w:type="dxa"/>
              <w:left w:w="118" w:type="dxa"/>
              <w:bottom w:w="0" w:type="dxa"/>
              <w:right w:w="118" w:type="dxa"/>
            </w:tcMar>
            <w:hideMark/>
          </w:tcPr>
          <w:p w14:paraId="0735F735" w14:textId="77777777" w:rsidR="007E101E" w:rsidRDefault="007E101E" w:rsidP="007E101E">
            <w:pPr>
              <w:spacing w:before="240" w:after="280"/>
              <w:rPr>
                <w:color w:val="000000"/>
                <w:sz w:val="22"/>
                <w:szCs w:val="22"/>
              </w:rPr>
            </w:pPr>
            <w:r>
              <w:rPr>
                <w:rFonts w:ascii="Arial" w:eastAsia="Arial" w:hAnsi="Arial" w:cs="Arial"/>
                <w:b/>
                <w:bCs/>
                <w:color w:val="000000"/>
                <w:sz w:val="22"/>
                <w:szCs w:val="22"/>
              </w:rPr>
              <w:t>Durée (la “Durée”)</w:t>
            </w:r>
          </w:p>
        </w:tc>
        <w:tc>
          <w:tcPr>
            <w:tcW w:w="6782" w:type="dxa"/>
            <w:tcBorders>
              <w:top w:val="single" w:sz="6" w:space="0" w:color="000000"/>
              <w:bottom w:val="single" w:sz="6" w:space="0" w:color="000000"/>
            </w:tcBorders>
            <w:tcMar>
              <w:top w:w="0" w:type="dxa"/>
              <w:left w:w="118" w:type="dxa"/>
              <w:bottom w:w="0" w:type="dxa"/>
              <w:right w:w="118" w:type="dxa"/>
            </w:tcMar>
            <w:hideMark/>
          </w:tcPr>
          <w:p w14:paraId="4DC6E4F8" w14:textId="137E4313" w:rsidR="007E101E" w:rsidRDefault="007E101E" w:rsidP="007E101E">
            <w:pPr>
              <w:jc w:val="both"/>
              <w:rPr>
                <w:rFonts w:ascii="Arial" w:eastAsia="Arial" w:hAnsi="Arial" w:cs="Arial"/>
                <w:color w:val="000000"/>
                <w:sz w:val="22"/>
                <w:szCs w:val="22"/>
                <w:lang w:val="fr-FR"/>
              </w:rPr>
            </w:pPr>
            <w:r w:rsidRPr="005A3E6C">
              <w:rPr>
                <w:color w:val="000000"/>
                <w:sz w:val="22"/>
                <w:szCs w:val="22"/>
                <w:lang w:val="fr-FR"/>
              </w:rPr>
              <w:t> </w:t>
            </w:r>
            <w:r w:rsidRPr="005A3E6C">
              <w:rPr>
                <w:rFonts w:ascii="Arial" w:eastAsia="Arial" w:hAnsi="Arial" w:cs="Arial"/>
                <w:color w:val="000000"/>
                <w:sz w:val="22"/>
                <w:szCs w:val="22"/>
                <w:lang w:val="fr-FR"/>
              </w:rPr>
              <w:t xml:space="preserve">Le contrat commence à la date de la dernière signature des présents Termes de référence et se termine </w:t>
            </w:r>
            <w:r>
              <w:rPr>
                <w:rFonts w:ascii="Arial" w:eastAsia="Arial" w:hAnsi="Arial" w:cs="Arial"/>
                <w:color w:val="000000"/>
                <w:sz w:val="22"/>
                <w:szCs w:val="22"/>
                <w:lang w:val="fr-FR"/>
              </w:rPr>
              <w:t xml:space="preserve">[Insérer la </w:t>
            </w:r>
            <w:r w:rsidRPr="005A3E6C">
              <w:rPr>
                <w:rFonts w:ascii="Arial" w:eastAsia="Arial" w:hAnsi="Arial" w:cs="Arial"/>
                <w:color w:val="000000"/>
                <w:sz w:val="22"/>
                <w:szCs w:val="22"/>
                <w:lang w:val="fr-FR"/>
              </w:rPr>
              <w:t xml:space="preserve">date de fin </w:t>
            </w:r>
            <w:r w:rsidR="00CA29D4">
              <w:rPr>
                <w:rFonts w:ascii="Arial" w:eastAsia="Arial" w:hAnsi="Arial" w:cs="Arial"/>
                <w:color w:val="000000"/>
                <w:sz w:val="22"/>
                <w:szCs w:val="22"/>
                <w:lang w:val="fr-FR"/>
              </w:rPr>
              <w:t>OU</w:t>
            </w:r>
            <w:r>
              <w:rPr>
                <w:rFonts w:ascii="Arial" w:eastAsia="Arial" w:hAnsi="Arial" w:cs="Arial"/>
                <w:color w:val="000000"/>
                <w:sz w:val="22"/>
                <w:szCs w:val="22"/>
                <w:lang w:val="fr-FR"/>
              </w:rPr>
              <w:t xml:space="preserve"> </w:t>
            </w:r>
            <w:r w:rsidRPr="005A3E6C">
              <w:rPr>
                <w:rFonts w:ascii="Arial" w:eastAsia="Arial" w:hAnsi="Arial" w:cs="Arial"/>
                <w:color w:val="000000"/>
                <w:sz w:val="22"/>
                <w:szCs w:val="22"/>
                <w:lang w:val="fr-FR"/>
              </w:rPr>
              <w:t>"</w:t>
            </w:r>
            <w:r>
              <w:rPr>
                <w:rFonts w:ascii="Arial" w:eastAsia="Arial" w:hAnsi="Arial" w:cs="Arial"/>
                <w:color w:val="000000"/>
                <w:sz w:val="22"/>
                <w:szCs w:val="22"/>
                <w:lang w:val="fr-FR"/>
              </w:rPr>
              <w:t xml:space="preserve">à </w:t>
            </w:r>
            <w:r w:rsidRPr="005A3E6C">
              <w:rPr>
                <w:rFonts w:ascii="Arial" w:eastAsia="Arial" w:hAnsi="Arial" w:cs="Arial"/>
                <w:color w:val="000000"/>
                <w:sz w:val="22"/>
                <w:szCs w:val="22"/>
                <w:lang w:val="fr-FR"/>
              </w:rPr>
              <w:t>l'achèvement des services couverts par le présent contrat à la satisfaction de ClientEarth".</w:t>
            </w:r>
            <w:r>
              <w:rPr>
                <w:rFonts w:ascii="Arial" w:eastAsia="Arial" w:hAnsi="Arial" w:cs="Arial"/>
                <w:color w:val="000000"/>
                <w:sz w:val="22"/>
                <w:szCs w:val="22"/>
                <w:lang w:val="fr-FR"/>
              </w:rPr>
              <w:t>]</w:t>
            </w:r>
            <w:r w:rsidRPr="005A3E6C">
              <w:rPr>
                <w:rFonts w:ascii="Arial" w:eastAsia="Arial" w:hAnsi="Arial" w:cs="Arial"/>
                <w:color w:val="000000"/>
                <w:sz w:val="22"/>
                <w:szCs w:val="22"/>
                <w:lang w:val="fr-FR"/>
              </w:rPr>
              <w:t xml:space="preserve"> </w:t>
            </w:r>
          </w:p>
          <w:p w14:paraId="624AE904" w14:textId="77777777" w:rsidR="007E101E" w:rsidRPr="005A3E6C" w:rsidRDefault="007E101E" w:rsidP="007E101E">
            <w:pPr>
              <w:jc w:val="both"/>
              <w:rPr>
                <w:color w:val="000000"/>
                <w:sz w:val="22"/>
                <w:szCs w:val="22"/>
                <w:lang w:val="fr-FR"/>
              </w:rPr>
            </w:pPr>
          </w:p>
          <w:p w14:paraId="0735F736" w14:textId="6EDA2002" w:rsidR="007E101E" w:rsidRPr="00C63512" w:rsidRDefault="007E101E" w:rsidP="007E101E">
            <w:pPr>
              <w:spacing w:before="240" w:after="280"/>
              <w:jc w:val="both"/>
              <w:rPr>
                <w:color w:val="000000"/>
                <w:sz w:val="22"/>
                <w:szCs w:val="22"/>
                <w:lang w:val="fr-FR"/>
              </w:rPr>
            </w:pPr>
            <w:r w:rsidRPr="005A3E6C">
              <w:rPr>
                <w:rFonts w:ascii="Arial" w:eastAsia="Arial" w:hAnsi="Arial" w:cs="Arial"/>
                <w:b/>
                <w:bCs/>
                <w:color w:val="000000"/>
                <w:sz w:val="22"/>
                <w:szCs w:val="22"/>
                <w:lang w:val="fr-FR"/>
              </w:rPr>
              <w:t xml:space="preserve">[Terme supplémentaire facultatif </w:t>
            </w:r>
            <w:r w:rsidRPr="005A3E6C">
              <w:rPr>
                <w:rFonts w:ascii="Arial" w:eastAsia="Arial" w:hAnsi="Arial" w:cs="Arial"/>
                <w:color w:val="000000"/>
                <w:sz w:val="22"/>
                <w:szCs w:val="22"/>
                <w:lang w:val="fr-FR"/>
              </w:rPr>
              <w:t>: L'une ou l'autre des parties peut résilier le présent contrat moyennant un préavis écrit d'un mois à l'autre partie et conformément à la clause 10 des conditions générales].</w:t>
            </w:r>
          </w:p>
        </w:tc>
      </w:tr>
      <w:tr w:rsidR="00047DF0" w:rsidRPr="00C63512" w14:paraId="0735F73C" w14:textId="77777777" w:rsidTr="00382A23">
        <w:trPr>
          <w:trHeight w:val="2290"/>
        </w:trPr>
        <w:tc>
          <w:tcPr>
            <w:tcW w:w="568" w:type="dxa"/>
            <w:tcMar>
              <w:top w:w="0" w:type="dxa"/>
              <w:left w:w="118" w:type="dxa"/>
              <w:bottom w:w="0" w:type="dxa"/>
              <w:right w:w="118" w:type="dxa"/>
            </w:tcMar>
            <w:hideMark/>
          </w:tcPr>
          <w:p w14:paraId="0735F738" w14:textId="77777777" w:rsidR="00047DF0" w:rsidRDefault="00047DF0" w:rsidP="00047DF0">
            <w:pPr>
              <w:spacing w:before="240" w:after="280"/>
              <w:jc w:val="both"/>
              <w:rPr>
                <w:color w:val="000000"/>
                <w:sz w:val="22"/>
                <w:szCs w:val="22"/>
              </w:rPr>
            </w:pPr>
            <w:r>
              <w:rPr>
                <w:rFonts w:ascii="Arial" w:eastAsia="Arial" w:hAnsi="Arial" w:cs="Arial"/>
                <w:b/>
                <w:bCs/>
                <w:color w:val="000000"/>
                <w:sz w:val="22"/>
                <w:szCs w:val="22"/>
              </w:rPr>
              <w:t>9.</w:t>
            </w:r>
          </w:p>
        </w:tc>
        <w:tc>
          <w:tcPr>
            <w:tcW w:w="2126" w:type="dxa"/>
            <w:tcMar>
              <w:top w:w="0" w:type="dxa"/>
              <w:left w:w="118" w:type="dxa"/>
              <w:bottom w:w="0" w:type="dxa"/>
              <w:right w:w="118" w:type="dxa"/>
            </w:tcMar>
            <w:hideMark/>
          </w:tcPr>
          <w:p w14:paraId="0735F739" w14:textId="77777777" w:rsidR="00047DF0" w:rsidRPr="00C63512" w:rsidRDefault="00047DF0" w:rsidP="00047DF0">
            <w:pPr>
              <w:spacing w:before="240" w:after="280"/>
              <w:rPr>
                <w:color w:val="000000"/>
                <w:sz w:val="22"/>
                <w:szCs w:val="22"/>
                <w:lang w:val="fr-FR"/>
              </w:rPr>
            </w:pPr>
            <w:r w:rsidRPr="00C63512">
              <w:rPr>
                <w:rFonts w:ascii="Arial" w:eastAsia="Arial" w:hAnsi="Arial" w:cs="Arial"/>
                <w:b/>
                <w:bCs/>
                <w:color w:val="000000"/>
                <w:sz w:val="22"/>
                <w:szCs w:val="22"/>
                <w:lang w:val="fr-FR"/>
              </w:rPr>
              <w:t>Nom et coordonnées du gestionnaire de la relation ClientEarth (le "Gestionnaire de la relation") :</w:t>
            </w:r>
          </w:p>
        </w:tc>
        <w:tc>
          <w:tcPr>
            <w:tcW w:w="6782" w:type="dxa"/>
            <w:tcBorders>
              <w:top w:val="single" w:sz="6" w:space="0" w:color="000000"/>
              <w:bottom w:val="single" w:sz="6" w:space="0" w:color="000000"/>
            </w:tcBorders>
            <w:tcMar>
              <w:top w:w="0" w:type="dxa"/>
              <w:left w:w="118" w:type="dxa"/>
              <w:bottom w:w="0" w:type="dxa"/>
              <w:right w:w="118" w:type="dxa"/>
            </w:tcMar>
            <w:hideMark/>
          </w:tcPr>
          <w:p w14:paraId="084279D4" w14:textId="77777777" w:rsidR="00C00734" w:rsidRPr="00416AEB" w:rsidRDefault="00C00734" w:rsidP="00C00734">
            <w:pPr>
              <w:spacing w:before="240" w:after="280" w:line="220" w:lineRule="atLeast"/>
              <w:ind w:right="66"/>
              <w:rPr>
                <w:color w:val="000000"/>
                <w:lang w:val="fr-FR"/>
              </w:rPr>
            </w:pPr>
            <w:r w:rsidRPr="00416AEB">
              <w:rPr>
                <w:rFonts w:ascii="Arial" w:eastAsia="Arial" w:hAnsi="Arial" w:cs="Arial"/>
                <w:b/>
                <w:bCs/>
                <w:color w:val="000000"/>
                <w:sz w:val="22"/>
                <w:szCs w:val="22"/>
                <w:lang w:val="fr-FR"/>
              </w:rPr>
              <w:t xml:space="preserve">Nom : </w:t>
            </w:r>
            <w:r w:rsidRPr="00416AEB">
              <w:rPr>
                <w:rFonts w:ascii="Arial" w:eastAsia="Arial" w:hAnsi="Arial" w:cs="Arial"/>
                <w:color w:val="000000"/>
                <w:sz w:val="22"/>
                <w:szCs w:val="22"/>
                <w:lang w:val="fr-FR"/>
              </w:rPr>
              <w:t>[Insérer le nom de la personne chez ClientEarth qui sera responsable de la gestion de cet accord].</w:t>
            </w:r>
          </w:p>
          <w:p w14:paraId="7948732F" w14:textId="5581FF31" w:rsidR="00C00734" w:rsidRPr="00416AEB" w:rsidRDefault="00C00734" w:rsidP="00C00734">
            <w:pPr>
              <w:spacing w:before="240" w:after="280"/>
              <w:jc w:val="both"/>
              <w:rPr>
                <w:color w:val="000000"/>
                <w:sz w:val="22"/>
                <w:szCs w:val="22"/>
                <w:lang w:val="fr-FR"/>
              </w:rPr>
            </w:pPr>
            <w:r w:rsidRPr="00416AEB">
              <w:rPr>
                <w:rFonts w:ascii="Arial" w:eastAsia="Arial" w:hAnsi="Arial" w:cs="Arial"/>
                <w:b/>
                <w:bCs/>
                <w:color w:val="000000"/>
                <w:sz w:val="22"/>
                <w:szCs w:val="22"/>
                <w:lang w:val="fr-FR"/>
              </w:rPr>
              <w:t xml:space="preserve">Adresse email : </w:t>
            </w:r>
            <w:r w:rsidRPr="00C6435C">
              <w:rPr>
                <w:rFonts w:ascii="Arial" w:hAnsi="Arial" w:cs="Arial"/>
                <w:sz w:val="22"/>
                <w:szCs w:val="22"/>
                <w:lang w:val="fr-FR"/>
              </w:rPr>
              <w:t>[</w:t>
            </w:r>
            <w:r>
              <w:rPr>
                <w:rFonts w:ascii="Arial" w:hAnsi="Arial" w:cs="Arial"/>
                <w:sz w:val="22"/>
                <w:szCs w:val="22"/>
                <w:lang w:val="fr-FR"/>
              </w:rPr>
              <w:t>adresse email</w:t>
            </w:r>
            <w:r w:rsidRPr="00C6435C">
              <w:rPr>
                <w:rFonts w:ascii="Arial" w:hAnsi="Arial" w:cs="Arial"/>
                <w:sz w:val="22"/>
                <w:szCs w:val="22"/>
                <w:lang w:val="fr-FR"/>
              </w:rPr>
              <w:t>]</w:t>
            </w:r>
            <w:r w:rsidRPr="00316533">
              <w:rPr>
                <w:rFonts w:ascii="Arial" w:eastAsia="Arial" w:hAnsi="Arial" w:cs="Arial"/>
                <w:b/>
                <w:bCs/>
                <w:color w:val="000000"/>
                <w:sz w:val="22"/>
                <w:szCs w:val="22"/>
                <w:lang w:val="fr-FR"/>
              </w:rPr>
              <w:t>  </w:t>
            </w:r>
          </w:p>
          <w:p w14:paraId="0735F73B" w14:textId="7727DA8E" w:rsidR="00047DF0" w:rsidRPr="00C63512" w:rsidRDefault="00C00734" w:rsidP="00C00734">
            <w:pPr>
              <w:spacing w:before="240" w:after="280"/>
              <w:jc w:val="both"/>
              <w:rPr>
                <w:color w:val="000000"/>
                <w:lang w:val="fr-FR"/>
              </w:rPr>
            </w:pPr>
            <w:r w:rsidRPr="00416AEB">
              <w:rPr>
                <w:rFonts w:ascii="Arial" w:eastAsia="Arial" w:hAnsi="Arial" w:cs="Arial"/>
                <w:b/>
                <w:bCs/>
                <w:color w:val="000000"/>
                <w:sz w:val="22"/>
                <w:szCs w:val="22"/>
                <w:lang w:val="fr-FR"/>
              </w:rPr>
              <w:t>Numéro de téléphone</w:t>
            </w:r>
            <w:r w:rsidR="00F01975">
              <w:rPr>
                <w:rFonts w:ascii="Arial" w:eastAsia="Arial" w:hAnsi="Arial" w:cs="Arial"/>
                <w:b/>
                <w:bCs/>
                <w:color w:val="000000"/>
                <w:sz w:val="22"/>
                <w:szCs w:val="22"/>
                <w:lang w:val="fr-FR"/>
              </w:rPr>
              <w:t xml:space="preserve"> </w:t>
            </w:r>
            <w:r w:rsidRPr="00416AEB">
              <w:rPr>
                <w:rFonts w:ascii="Arial" w:eastAsia="Arial" w:hAnsi="Arial" w:cs="Arial"/>
                <w:b/>
                <w:bCs/>
                <w:color w:val="000000"/>
                <w:sz w:val="22"/>
                <w:szCs w:val="22"/>
                <w:lang w:val="fr-FR"/>
              </w:rPr>
              <w:t xml:space="preserve">: </w:t>
            </w:r>
            <w:r w:rsidRPr="00C6435C">
              <w:rPr>
                <w:rFonts w:ascii="Arial" w:hAnsi="Arial" w:cs="Arial"/>
                <w:sz w:val="22"/>
                <w:szCs w:val="22"/>
                <w:lang w:val="fr-FR"/>
              </w:rPr>
              <w:t xml:space="preserve">[numéro </w:t>
            </w:r>
            <w:r>
              <w:rPr>
                <w:rFonts w:ascii="Arial" w:hAnsi="Arial" w:cs="Arial"/>
                <w:sz w:val="22"/>
                <w:szCs w:val="22"/>
                <w:lang w:val="fr-FR"/>
              </w:rPr>
              <w:t>de téléphone</w:t>
            </w:r>
            <w:r w:rsidRPr="00C6435C">
              <w:rPr>
                <w:rFonts w:ascii="Arial" w:hAnsi="Arial" w:cs="Arial"/>
                <w:sz w:val="22"/>
                <w:szCs w:val="22"/>
                <w:lang w:val="fr-FR"/>
              </w:rPr>
              <w:t>]</w:t>
            </w:r>
          </w:p>
        </w:tc>
      </w:tr>
      <w:tr w:rsidR="00047DF0" w14:paraId="0735F74D" w14:textId="77777777" w:rsidTr="00C31D2A">
        <w:trPr>
          <w:trHeight w:val="9017"/>
        </w:trPr>
        <w:tc>
          <w:tcPr>
            <w:tcW w:w="568" w:type="dxa"/>
            <w:tcMar>
              <w:top w:w="0" w:type="dxa"/>
              <w:left w:w="118" w:type="dxa"/>
              <w:bottom w:w="0" w:type="dxa"/>
              <w:right w:w="118" w:type="dxa"/>
            </w:tcMar>
            <w:hideMark/>
          </w:tcPr>
          <w:p w14:paraId="0735F73D" w14:textId="77777777" w:rsidR="00047DF0" w:rsidRDefault="00047DF0" w:rsidP="00047DF0">
            <w:pPr>
              <w:spacing w:before="240" w:after="280"/>
              <w:jc w:val="both"/>
              <w:rPr>
                <w:color w:val="000000"/>
                <w:sz w:val="22"/>
                <w:szCs w:val="22"/>
              </w:rPr>
            </w:pPr>
            <w:r>
              <w:rPr>
                <w:rFonts w:ascii="Arial" w:eastAsia="Arial" w:hAnsi="Arial" w:cs="Arial"/>
                <w:b/>
                <w:bCs/>
                <w:color w:val="000000"/>
                <w:sz w:val="22"/>
                <w:szCs w:val="22"/>
              </w:rPr>
              <w:t>10.</w:t>
            </w:r>
          </w:p>
        </w:tc>
        <w:tc>
          <w:tcPr>
            <w:tcW w:w="2126" w:type="dxa"/>
            <w:tcMar>
              <w:top w:w="0" w:type="dxa"/>
              <w:left w:w="118" w:type="dxa"/>
              <w:bottom w:w="0" w:type="dxa"/>
              <w:right w:w="118" w:type="dxa"/>
            </w:tcMar>
            <w:hideMark/>
          </w:tcPr>
          <w:p w14:paraId="0735F73E" w14:textId="77777777" w:rsidR="00047DF0" w:rsidRDefault="00047DF0" w:rsidP="00047DF0">
            <w:pPr>
              <w:spacing w:before="240" w:after="280"/>
              <w:rPr>
                <w:color w:val="000000"/>
                <w:sz w:val="22"/>
                <w:szCs w:val="22"/>
              </w:rPr>
            </w:pPr>
            <w:r>
              <w:rPr>
                <w:rFonts w:ascii="Arial" w:eastAsia="Arial" w:hAnsi="Arial" w:cs="Arial"/>
                <w:b/>
                <w:bCs/>
                <w:color w:val="000000"/>
                <w:sz w:val="22"/>
                <w:szCs w:val="22"/>
              </w:rPr>
              <w:t>Honoraires (les "Honoraires") :</w:t>
            </w:r>
          </w:p>
        </w:tc>
        <w:tc>
          <w:tcPr>
            <w:tcW w:w="6782" w:type="dxa"/>
            <w:tcBorders>
              <w:top w:val="single" w:sz="6" w:space="0" w:color="000000"/>
              <w:bottom w:val="single" w:sz="6" w:space="0" w:color="000000"/>
            </w:tcBorders>
            <w:tcMar>
              <w:top w:w="0" w:type="dxa"/>
              <w:left w:w="118" w:type="dxa"/>
              <w:bottom w:w="0" w:type="dxa"/>
              <w:right w:w="118" w:type="dxa"/>
            </w:tcMar>
            <w:hideMark/>
          </w:tcPr>
          <w:p w14:paraId="0AFD888C" w14:textId="77777777" w:rsidR="00C31D2A" w:rsidRPr="00D23B6F" w:rsidRDefault="00047DF0" w:rsidP="00C31D2A">
            <w:pPr>
              <w:spacing w:before="240" w:after="280"/>
              <w:jc w:val="both"/>
              <w:rPr>
                <w:color w:val="000000"/>
                <w:sz w:val="22"/>
                <w:szCs w:val="22"/>
                <w:lang w:val="fr-FR"/>
              </w:rPr>
            </w:pPr>
            <w:r w:rsidRPr="00C63512">
              <w:rPr>
                <w:rFonts w:ascii="Arial" w:eastAsia="Arial" w:hAnsi="Arial" w:cs="Arial"/>
                <w:i/>
                <w:iCs/>
                <w:color w:val="000000"/>
                <w:sz w:val="22"/>
                <w:szCs w:val="22"/>
                <w:lang w:val="fr-FR"/>
              </w:rPr>
              <w:t xml:space="preserve"> </w:t>
            </w:r>
            <w:r w:rsidR="00C31D2A" w:rsidRPr="00D23B6F">
              <w:rPr>
                <w:rFonts w:ascii="Arial" w:eastAsia="Arial" w:hAnsi="Arial" w:cs="Arial"/>
                <w:color w:val="000000"/>
                <w:sz w:val="22"/>
                <w:szCs w:val="22"/>
                <w:lang w:val="fr-FR"/>
              </w:rPr>
              <w:t>Option 1 : [DEVISE, SOMME] par [heure/jour/mois] + [TVA OU TVA et toutes les taxes applicables incluses] jusqu'à un maximum de [NOMBRE d'heures/jours/mois] OU jusqu'à un maximum de [DEVISE, SOMME].</w:t>
            </w:r>
          </w:p>
          <w:p w14:paraId="3B6C198F" w14:textId="0B1EDF2A" w:rsidR="00C31D2A" w:rsidRPr="00D23B6F" w:rsidRDefault="00C31D2A" w:rsidP="00C31D2A">
            <w:pPr>
              <w:jc w:val="both"/>
              <w:rPr>
                <w:color w:val="000000"/>
                <w:sz w:val="22"/>
                <w:szCs w:val="22"/>
                <w:lang w:val="fr-FR"/>
              </w:rPr>
            </w:pPr>
            <w:r w:rsidRPr="00D23B6F">
              <w:rPr>
                <w:rFonts w:ascii="Arial" w:eastAsia="Arial" w:hAnsi="Arial" w:cs="Arial"/>
                <w:color w:val="000000"/>
                <w:sz w:val="22"/>
                <w:szCs w:val="22"/>
                <w:lang w:val="fr-FR"/>
              </w:rPr>
              <w:t xml:space="preserve">Option 2 : [DEVISE,SOMME] [+TVA OU TVA et toutes les taxes applicables incluses] à payer à la réception d'une facture après l'achèvement des </w:t>
            </w:r>
            <w:r>
              <w:rPr>
                <w:rFonts w:ascii="Arial" w:eastAsia="Arial" w:hAnsi="Arial" w:cs="Arial"/>
                <w:color w:val="000000"/>
                <w:sz w:val="22"/>
                <w:szCs w:val="22"/>
                <w:lang w:val="fr-FR"/>
              </w:rPr>
              <w:t>S</w:t>
            </w:r>
            <w:r w:rsidRPr="00D23B6F">
              <w:rPr>
                <w:rFonts w:ascii="Arial" w:eastAsia="Arial" w:hAnsi="Arial" w:cs="Arial"/>
                <w:color w:val="000000"/>
                <w:sz w:val="22"/>
                <w:szCs w:val="22"/>
                <w:lang w:val="fr-FR"/>
              </w:rPr>
              <w:t>ervices à la satisfaction de ClientEarth.</w:t>
            </w:r>
          </w:p>
          <w:p w14:paraId="3D1D4D5B" w14:textId="77777777" w:rsidR="00C31D2A" w:rsidRPr="00D23B6F" w:rsidRDefault="00C31D2A" w:rsidP="00C31D2A">
            <w:pPr>
              <w:jc w:val="both"/>
              <w:rPr>
                <w:color w:val="000000"/>
                <w:sz w:val="22"/>
                <w:szCs w:val="22"/>
                <w:lang w:val="fr-FR"/>
              </w:rPr>
            </w:pPr>
            <w:r w:rsidRPr="00D23B6F">
              <w:rPr>
                <w:color w:val="000000"/>
                <w:sz w:val="22"/>
                <w:szCs w:val="22"/>
                <w:lang w:val="fr-FR"/>
              </w:rPr>
              <w:t> </w:t>
            </w:r>
          </w:p>
          <w:p w14:paraId="282D5DB3" w14:textId="77777777" w:rsidR="00C31D2A" w:rsidRPr="00D23B6F" w:rsidRDefault="00C31D2A" w:rsidP="00C31D2A">
            <w:pPr>
              <w:jc w:val="both"/>
              <w:rPr>
                <w:color w:val="000000"/>
                <w:sz w:val="22"/>
                <w:szCs w:val="22"/>
                <w:lang w:val="fr-FR"/>
              </w:rPr>
            </w:pPr>
            <w:r w:rsidRPr="00D23B6F">
              <w:rPr>
                <w:rFonts w:ascii="Arial" w:eastAsia="Arial" w:hAnsi="Arial" w:cs="Arial"/>
                <w:color w:val="000000"/>
                <w:sz w:val="22"/>
                <w:szCs w:val="22"/>
                <w:lang w:val="fr-FR"/>
              </w:rPr>
              <w:t>Option 3 : [DEVISE,SOMME] [+TVA OU TVA et toutes taxes applicables incluses] à payer selon le calendrier de paiement suivant :</w:t>
            </w:r>
          </w:p>
          <w:p w14:paraId="6F7053FF" w14:textId="77777777" w:rsidR="00C31D2A" w:rsidRPr="00D23B6F" w:rsidRDefault="00C31D2A" w:rsidP="00C31D2A">
            <w:pPr>
              <w:jc w:val="both"/>
              <w:rPr>
                <w:color w:val="000000"/>
                <w:sz w:val="22"/>
                <w:szCs w:val="22"/>
                <w:lang w:val="fr-FR"/>
              </w:rPr>
            </w:pPr>
            <w:r w:rsidRPr="00D23B6F">
              <w:rPr>
                <w:color w:val="000000"/>
                <w:sz w:val="22"/>
                <w:szCs w:val="22"/>
                <w:lang w:val="fr-FR"/>
              </w:rPr>
              <w:t> </w:t>
            </w:r>
          </w:p>
          <w:tbl>
            <w:tblPr>
              <w:tblW w:w="6109" w:type="dxa"/>
              <w:tblInd w:w="17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58"/>
              <w:gridCol w:w="2154"/>
              <w:gridCol w:w="2297"/>
            </w:tblGrid>
            <w:tr w:rsidR="00C31D2A" w14:paraId="7DE16C15" w14:textId="77777777" w:rsidTr="0085295A">
              <w:trPr>
                <w:trHeight w:val="834"/>
              </w:trPr>
              <w:tc>
                <w:tcPr>
                  <w:tcW w:w="1658" w:type="dxa"/>
                  <w:tcBorders>
                    <w:bottom w:val="single" w:sz="6" w:space="0" w:color="000000"/>
                    <w:right w:val="single" w:sz="6" w:space="0" w:color="000000"/>
                  </w:tcBorders>
                  <w:tcMar>
                    <w:top w:w="0" w:type="dxa"/>
                    <w:left w:w="108" w:type="dxa"/>
                    <w:bottom w:w="0" w:type="dxa"/>
                    <w:right w:w="108" w:type="dxa"/>
                  </w:tcMar>
                  <w:hideMark/>
                </w:tcPr>
                <w:p w14:paraId="435351C7" w14:textId="77777777" w:rsidR="00C31D2A" w:rsidRDefault="00C31D2A" w:rsidP="00C31D2A">
                  <w:pPr>
                    <w:spacing w:before="240" w:after="280"/>
                    <w:jc w:val="center"/>
                    <w:rPr>
                      <w:color w:val="000000"/>
                      <w:sz w:val="22"/>
                      <w:szCs w:val="22"/>
                    </w:rPr>
                  </w:pPr>
                  <w:r>
                    <w:rPr>
                      <w:rFonts w:ascii="Arial" w:eastAsia="Arial" w:hAnsi="Arial" w:cs="Arial"/>
                      <w:b/>
                      <w:bCs/>
                      <w:color w:val="000000"/>
                      <w:sz w:val="22"/>
                      <w:szCs w:val="22"/>
                    </w:rPr>
                    <w:t>Date</w:t>
                  </w:r>
                </w:p>
              </w:tc>
              <w:tc>
                <w:tcPr>
                  <w:tcW w:w="2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E7507BF" w14:textId="77777777" w:rsidR="00C31D2A" w:rsidRDefault="00C31D2A" w:rsidP="00C31D2A">
                  <w:pPr>
                    <w:spacing w:before="240" w:after="280"/>
                    <w:jc w:val="center"/>
                    <w:rPr>
                      <w:color w:val="000000"/>
                      <w:sz w:val="22"/>
                      <w:szCs w:val="22"/>
                    </w:rPr>
                  </w:pPr>
                  <w:r>
                    <w:rPr>
                      <w:rFonts w:ascii="Arial" w:eastAsia="Arial" w:hAnsi="Arial" w:cs="Arial"/>
                      <w:b/>
                      <w:bCs/>
                      <w:color w:val="000000"/>
                      <w:sz w:val="22"/>
                      <w:szCs w:val="22"/>
                    </w:rPr>
                    <w:t>Livrable</w:t>
                  </w:r>
                </w:p>
              </w:tc>
              <w:tc>
                <w:tcPr>
                  <w:tcW w:w="2297" w:type="dxa"/>
                  <w:tcBorders>
                    <w:left w:val="single" w:sz="6" w:space="0" w:color="000000"/>
                    <w:bottom w:val="single" w:sz="6" w:space="0" w:color="000000"/>
                  </w:tcBorders>
                  <w:tcMar>
                    <w:top w:w="0" w:type="dxa"/>
                    <w:left w:w="108" w:type="dxa"/>
                    <w:bottom w:w="0" w:type="dxa"/>
                    <w:right w:w="108" w:type="dxa"/>
                  </w:tcMar>
                  <w:hideMark/>
                </w:tcPr>
                <w:p w14:paraId="1AB71D08" w14:textId="77777777" w:rsidR="00C31D2A" w:rsidRDefault="00C31D2A" w:rsidP="00C31D2A">
                  <w:pPr>
                    <w:spacing w:before="240" w:after="280"/>
                    <w:jc w:val="center"/>
                    <w:rPr>
                      <w:color w:val="000000"/>
                      <w:sz w:val="22"/>
                      <w:szCs w:val="22"/>
                    </w:rPr>
                  </w:pPr>
                  <w:r>
                    <w:rPr>
                      <w:rFonts w:ascii="Arial" w:eastAsia="Arial" w:hAnsi="Arial" w:cs="Arial"/>
                      <w:b/>
                      <w:bCs/>
                      <w:color w:val="000000"/>
                      <w:sz w:val="22"/>
                      <w:szCs w:val="22"/>
                    </w:rPr>
                    <w:t>Montant</w:t>
                  </w:r>
                </w:p>
              </w:tc>
            </w:tr>
            <w:tr w:rsidR="00C31D2A" w14:paraId="1F587B41" w14:textId="77777777" w:rsidTr="0085295A">
              <w:trPr>
                <w:trHeight w:val="2211"/>
              </w:trPr>
              <w:tc>
                <w:tcPr>
                  <w:tcW w:w="1658"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4BFC59F7" w14:textId="77777777" w:rsidR="00C31D2A" w:rsidRDefault="00C31D2A" w:rsidP="00C31D2A">
                  <w:pPr>
                    <w:spacing w:before="240" w:after="280"/>
                    <w:rPr>
                      <w:color w:val="000000"/>
                      <w:sz w:val="22"/>
                      <w:szCs w:val="22"/>
                    </w:rPr>
                  </w:pPr>
                  <w:r>
                    <w:rPr>
                      <w:rFonts w:ascii="Arial" w:eastAsia="Arial" w:hAnsi="Arial" w:cs="Arial"/>
                      <w:color w:val="000000"/>
                      <w:sz w:val="22"/>
                      <w:szCs w:val="22"/>
                    </w:rPr>
                    <w:t>[DATE]</w:t>
                  </w:r>
                </w:p>
              </w:tc>
              <w:tc>
                <w:tcPr>
                  <w:tcW w:w="2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1427C8" w14:textId="77777777" w:rsidR="00C31D2A" w:rsidRPr="00D23B6F" w:rsidRDefault="00C31D2A" w:rsidP="00C31D2A">
                  <w:pPr>
                    <w:spacing w:before="240" w:after="280"/>
                    <w:rPr>
                      <w:color w:val="000000"/>
                      <w:sz w:val="22"/>
                      <w:szCs w:val="22"/>
                      <w:lang w:val="fr-FR"/>
                    </w:rPr>
                  </w:pPr>
                  <w:r w:rsidRPr="00D23B6F">
                    <w:rPr>
                      <w:rFonts w:ascii="Arial" w:eastAsia="Arial" w:hAnsi="Arial" w:cs="Arial"/>
                      <w:color w:val="000000"/>
                      <w:sz w:val="22"/>
                      <w:szCs w:val="22"/>
                      <w:lang w:val="fr-FR"/>
                    </w:rPr>
                    <w:t>[EXEMPLE : A la signature + Facture soumise au responsable des relations avec les clients].</w:t>
                  </w:r>
                </w:p>
              </w:tc>
              <w:tc>
                <w:tcPr>
                  <w:tcW w:w="229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F46EF56" w14:textId="77777777" w:rsidR="00C31D2A" w:rsidRDefault="00C31D2A" w:rsidP="00C31D2A">
                  <w:pPr>
                    <w:spacing w:before="240" w:after="280"/>
                    <w:rPr>
                      <w:color w:val="000000"/>
                      <w:sz w:val="22"/>
                      <w:szCs w:val="22"/>
                    </w:rPr>
                  </w:pPr>
                  <w:r w:rsidRPr="0062548D">
                    <w:rPr>
                      <w:rFonts w:ascii="Arial" w:eastAsia="Arial" w:hAnsi="Arial" w:cs="Arial"/>
                      <w:color w:val="000000"/>
                      <w:sz w:val="22"/>
                      <w:szCs w:val="22"/>
                      <w:lang w:val="fr-FR"/>
                    </w:rPr>
                    <w:t>[DEVISE,SOMME]</w:t>
                  </w:r>
                </w:p>
              </w:tc>
            </w:tr>
            <w:tr w:rsidR="00C31D2A" w:rsidRPr="00E27B8C" w14:paraId="2C10826A" w14:textId="77777777" w:rsidTr="0085295A">
              <w:trPr>
                <w:trHeight w:val="1897"/>
              </w:trPr>
              <w:tc>
                <w:tcPr>
                  <w:tcW w:w="1658" w:type="dxa"/>
                  <w:tcBorders>
                    <w:top w:val="single" w:sz="6" w:space="0" w:color="000000"/>
                    <w:right w:val="single" w:sz="6" w:space="0" w:color="000000"/>
                  </w:tcBorders>
                  <w:tcMar>
                    <w:top w:w="0" w:type="dxa"/>
                    <w:left w:w="108" w:type="dxa"/>
                    <w:bottom w:w="0" w:type="dxa"/>
                    <w:right w:w="108" w:type="dxa"/>
                  </w:tcMar>
                  <w:hideMark/>
                </w:tcPr>
                <w:p w14:paraId="207D2B41" w14:textId="77777777" w:rsidR="00C31D2A" w:rsidRDefault="00C31D2A" w:rsidP="00C31D2A">
                  <w:pPr>
                    <w:spacing w:before="240" w:after="280"/>
                    <w:rPr>
                      <w:color w:val="000000"/>
                      <w:sz w:val="22"/>
                      <w:szCs w:val="22"/>
                    </w:rPr>
                  </w:pPr>
                  <w:r>
                    <w:rPr>
                      <w:rFonts w:ascii="Arial" w:eastAsia="Arial" w:hAnsi="Arial" w:cs="Arial"/>
                      <w:color w:val="000000"/>
                      <w:sz w:val="22"/>
                      <w:szCs w:val="22"/>
                    </w:rPr>
                    <w:t>[DATE]</w:t>
                  </w:r>
                </w:p>
              </w:tc>
              <w:tc>
                <w:tcPr>
                  <w:tcW w:w="2154" w:type="dxa"/>
                  <w:tcBorders>
                    <w:top w:val="single" w:sz="6" w:space="0" w:color="000000"/>
                    <w:left w:val="single" w:sz="6" w:space="0" w:color="000000"/>
                    <w:right w:val="single" w:sz="6" w:space="0" w:color="000000"/>
                  </w:tcBorders>
                  <w:tcMar>
                    <w:top w:w="0" w:type="dxa"/>
                    <w:left w:w="108" w:type="dxa"/>
                    <w:bottom w:w="0" w:type="dxa"/>
                    <w:right w:w="108" w:type="dxa"/>
                  </w:tcMar>
                  <w:hideMark/>
                </w:tcPr>
                <w:p w14:paraId="7CF130C1" w14:textId="77777777" w:rsidR="00C31D2A" w:rsidRPr="00D23B6F" w:rsidRDefault="00C31D2A" w:rsidP="00C31D2A">
                  <w:pPr>
                    <w:spacing w:before="240" w:after="280"/>
                    <w:rPr>
                      <w:color w:val="000000"/>
                      <w:sz w:val="22"/>
                      <w:szCs w:val="22"/>
                      <w:lang w:val="fr-FR"/>
                    </w:rPr>
                  </w:pPr>
                  <w:r w:rsidRPr="00D23B6F">
                    <w:rPr>
                      <w:rFonts w:ascii="Arial" w:eastAsia="Arial" w:hAnsi="Arial" w:cs="Arial"/>
                      <w:color w:val="000000"/>
                      <w:sz w:val="22"/>
                      <w:szCs w:val="22"/>
                      <w:lang w:val="fr-FR"/>
                    </w:rPr>
                    <w:t>[EXEMPLE : Rapport + Facture soumis au responsable des relations avec les clients].</w:t>
                  </w:r>
                </w:p>
              </w:tc>
              <w:tc>
                <w:tcPr>
                  <w:tcW w:w="2297" w:type="dxa"/>
                  <w:tcBorders>
                    <w:top w:val="single" w:sz="6" w:space="0" w:color="000000"/>
                    <w:left w:val="single" w:sz="6" w:space="0" w:color="000000"/>
                  </w:tcBorders>
                  <w:tcMar>
                    <w:top w:w="0" w:type="dxa"/>
                    <w:left w:w="108" w:type="dxa"/>
                    <w:bottom w:w="0" w:type="dxa"/>
                    <w:right w:w="108" w:type="dxa"/>
                  </w:tcMar>
                  <w:hideMark/>
                </w:tcPr>
                <w:p w14:paraId="4BE85BA4" w14:textId="77777777" w:rsidR="00C31D2A" w:rsidRPr="00D23B6F" w:rsidRDefault="00C31D2A" w:rsidP="00C31D2A">
                  <w:pPr>
                    <w:spacing w:before="240" w:after="280"/>
                    <w:rPr>
                      <w:color w:val="000000"/>
                      <w:sz w:val="22"/>
                      <w:szCs w:val="22"/>
                      <w:lang w:val="fr-FR"/>
                    </w:rPr>
                  </w:pPr>
                  <w:r w:rsidRPr="0062548D">
                    <w:rPr>
                      <w:rFonts w:ascii="Arial" w:eastAsia="Arial" w:hAnsi="Arial" w:cs="Arial"/>
                      <w:color w:val="000000"/>
                      <w:sz w:val="22"/>
                      <w:szCs w:val="22"/>
                      <w:lang w:val="fr-FR"/>
                    </w:rPr>
                    <w:t>[DEVISE,SOMME]</w:t>
                  </w:r>
                </w:p>
              </w:tc>
            </w:tr>
          </w:tbl>
          <w:p w14:paraId="0735F73F" w14:textId="1067DC33" w:rsidR="00C31D2A" w:rsidRDefault="00C31D2A" w:rsidP="00C31D2A">
            <w:pPr>
              <w:spacing w:before="240" w:after="280"/>
              <w:jc w:val="both"/>
              <w:rPr>
                <w:color w:val="000000"/>
                <w:sz w:val="22"/>
                <w:szCs w:val="22"/>
              </w:rPr>
            </w:pPr>
          </w:p>
          <w:p w14:paraId="0735F74C" w14:textId="5BFFB25A" w:rsidR="00047DF0" w:rsidRDefault="00047DF0" w:rsidP="00047DF0">
            <w:pPr>
              <w:spacing w:before="240" w:after="280"/>
              <w:jc w:val="both"/>
              <w:rPr>
                <w:color w:val="000000"/>
                <w:sz w:val="22"/>
                <w:szCs w:val="22"/>
              </w:rPr>
            </w:pPr>
          </w:p>
        </w:tc>
      </w:tr>
      <w:tr w:rsidR="00047DF0" w:rsidRPr="001774BC" w14:paraId="0735F751" w14:textId="77777777" w:rsidTr="00382A23">
        <w:trPr>
          <w:trHeight w:val="1026"/>
        </w:trPr>
        <w:tc>
          <w:tcPr>
            <w:tcW w:w="568" w:type="dxa"/>
            <w:tcMar>
              <w:top w:w="0" w:type="dxa"/>
              <w:left w:w="118" w:type="dxa"/>
              <w:bottom w:w="0" w:type="dxa"/>
              <w:right w:w="118" w:type="dxa"/>
            </w:tcMar>
            <w:hideMark/>
          </w:tcPr>
          <w:p w14:paraId="0735F74E" w14:textId="77777777" w:rsidR="00047DF0" w:rsidRDefault="00047DF0" w:rsidP="00047DF0">
            <w:pPr>
              <w:spacing w:before="240" w:after="280"/>
              <w:jc w:val="both"/>
              <w:rPr>
                <w:color w:val="000000"/>
                <w:sz w:val="22"/>
                <w:szCs w:val="22"/>
              </w:rPr>
            </w:pPr>
            <w:r>
              <w:rPr>
                <w:rFonts w:ascii="Arial" w:eastAsia="Arial" w:hAnsi="Arial" w:cs="Arial"/>
                <w:b/>
                <w:bCs/>
                <w:color w:val="000000"/>
                <w:sz w:val="22"/>
                <w:szCs w:val="22"/>
              </w:rPr>
              <w:t>11.</w:t>
            </w:r>
          </w:p>
        </w:tc>
        <w:tc>
          <w:tcPr>
            <w:tcW w:w="2126" w:type="dxa"/>
            <w:tcMar>
              <w:top w:w="0" w:type="dxa"/>
              <w:left w:w="118" w:type="dxa"/>
              <w:bottom w:w="0" w:type="dxa"/>
              <w:right w:w="118" w:type="dxa"/>
            </w:tcMar>
            <w:hideMark/>
          </w:tcPr>
          <w:p w14:paraId="0735F74F" w14:textId="77777777" w:rsidR="00047DF0" w:rsidRDefault="00047DF0" w:rsidP="00047DF0">
            <w:pPr>
              <w:spacing w:before="240" w:after="280"/>
              <w:rPr>
                <w:color w:val="000000"/>
                <w:sz w:val="22"/>
                <w:szCs w:val="22"/>
              </w:rPr>
            </w:pPr>
            <w:r>
              <w:rPr>
                <w:rFonts w:ascii="Arial" w:eastAsia="Arial" w:hAnsi="Arial" w:cs="Arial"/>
                <w:b/>
                <w:bCs/>
                <w:color w:val="000000"/>
                <w:sz w:val="22"/>
                <w:szCs w:val="22"/>
              </w:rPr>
              <w:t>Dépenses (les "Dépenses") :</w:t>
            </w:r>
          </w:p>
        </w:tc>
        <w:tc>
          <w:tcPr>
            <w:tcW w:w="6782" w:type="dxa"/>
            <w:tcBorders>
              <w:top w:val="single" w:sz="6" w:space="0" w:color="000000"/>
              <w:bottom w:val="single" w:sz="6" w:space="0" w:color="000000"/>
            </w:tcBorders>
            <w:tcMar>
              <w:top w:w="0" w:type="dxa"/>
              <w:left w:w="118" w:type="dxa"/>
              <w:bottom w:w="0" w:type="dxa"/>
              <w:right w:w="118" w:type="dxa"/>
            </w:tcMar>
            <w:hideMark/>
          </w:tcPr>
          <w:p w14:paraId="0735F750" w14:textId="5121EAB9" w:rsidR="00047DF0" w:rsidRPr="001774BC" w:rsidRDefault="001774BC" w:rsidP="00047DF0">
            <w:pPr>
              <w:spacing w:before="240" w:after="280"/>
              <w:jc w:val="both"/>
              <w:rPr>
                <w:color w:val="000000"/>
                <w:sz w:val="22"/>
                <w:szCs w:val="22"/>
                <w:lang w:val="fr-FR"/>
              </w:rPr>
            </w:pPr>
            <w:r w:rsidRPr="00D23B6F">
              <w:rPr>
                <w:rFonts w:ascii="Arial" w:eastAsia="Arial" w:hAnsi="Arial" w:cs="Arial"/>
                <w:color w:val="000000"/>
                <w:sz w:val="22"/>
                <w:szCs w:val="22"/>
                <w:lang w:val="fr-FR"/>
              </w:rPr>
              <w:t>Conformément aux termes et conditions de la politique de dépenses de ClientEarth, disponible sur demande, jusqu'à [DEVISE,SOMME] [+TVA OU incluant la TVA et toutes les taxes applicables] OU [Aucune dépense payable].</w:t>
            </w:r>
          </w:p>
        </w:tc>
      </w:tr>
      <w:tr w:rsidR="00047DF0" w:rsidRPr="00C63512" w14:paraId="0735F755" w14:textId="77777777" w:rsidTr="00382A23">
        <w:trPr>
          <w:trHeight w:val="1531"/>
        </w:trPr>
        <w:tc>
          <w:tcPr>
            <w:tcW w:w="568" w:type="dxa"/>
            <w:tcMar>
              <w:top w:w="0" w:type="dxa"/>
              <w:left w:w="118" w:type="dxa"/>
              <w:bottom w:w="0" w:type="dxa"/>
              <w:right w:w="118" w:type="dxa"/>
            </w:tcMar>
            <w:hideMark/>
          </w:tcPr>
          <w:p w14:paraId="0735F752" w14:textId="77777777" w:rsidR="00047DF0" w:rsidRDefault="00047DF0" w:rsidP="00047DF0">
            <w:pPr>
              <w:spacing w:before="240" w:after="280"/>
              <w:jc w:val="both"/>
              <w:rPr>
                <w:color w:val="000000"/>
                <w:sz w:val="22"/>
                <w:szCs w:val="22"/>
              </w:rPr>
            </w:pPr>
            <w:r>
              <w:rPr>
                <w:rFonts w:ascii="Arial" w:eastAsia="Arial" w:hAnsi="Arial" w:cs="Arial"/>
                <w:b/>
                <w:bCs/>
                <w:color w:val="000000"/>
                <w:sz w:val="22"/>
                <w:szCs w:val="22"/>
              </w:rPr>
              <w:t>12.</w:t>
            </w:r>
          </w:p>
        </w:tc>
        <w:tc>
          <w:tcPr>
            <w:tcW w:w="2126" w:type="dxa"/>
            <w:tcMar>
              <w:top w:w="0" w:type="dxa"/>
              <w:left w:w="118" w:type="dxa"/>
              <w:bottom w:w="0" w:type="dxa"/>
              <w:right w:w="118" w:type="dxa"/>
            </w:tcMar>
            <w:hideMark/>
          </w:tcPr>
          <w:p w14:paraId="0735F753" w14:textId="77777777" w:rsidR="00047DF0" w:rsidRPr="00C63512" w:rsidRDefault="00047DF0" w:rsidP="00047DF0">
            <w:pPr>
              <w:spacing w:before="240" w:after="280"/>
              <w:rPr>
                <w:color w:val="000000"/>
                <w:sz w:val="22"/>
                <w:szCs w:val="22"/>
                <w:lang w:val="fr-FR"/>
              </w:rPr>
            </w:pPr>
            <w:r w:rsidRPr="00C63512">
              <w:rPr>
                <w:rFonts w:ascii="Arial" w:eastAsia="Arial" w:hAnsi="Arial" w:cs="Arial"/>
                <w:b/>
                <w:bCs/>
                <w:color w:val="000000"/>
                <w:sz w:val="22"/>
                <w:szCs w:val="22"/>
                <w:lang w:val="fr-FR"/>
              </w:rPr>
              <w:t>Facturation : (voir Clause 3 des Conditions générales)</w:t>
            </w:r>
          </w:p>
        </w:tc>
        <w:tc>
          <w:tcPr>
            <w:tcW w:w="6782" w:type="dxa"/>
            <w:tcBorders>
              <w:top w:val="single" w:sz="6" w:space="0" w:color="000000"/>
              <w:bottom w:val="single" w:sz="6" w:space="0" w:color="000000"/>
            </w:tcBorders>
            <w:tcMar>
              <w:top w:w="0" w:type="dxa"/>
              <w:left w:w="118" w:type="dxa"/>
              <w:bottom w:w="0" w:type="dxa"/>
              <w:right w:w="118" w:type="dxa"/>
            </w:tcMar>
            <w:hideMark/>
          </w:tcPr>
          <w:p w14:paraId="67293E10" w14:textId="77777777" w:rsidR="00153FBE" w:rsidRDefault="00153FBE" w:rsidP="00153FBE">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1 : </w:t>
            </w:r>
            <w:r w:rsidRPr="00D23B6F">
              <w:rPr>
                <w:rFonts w:ascii="Arial" w:eastAsia="Arial" w:hAnsi="Arial" w:cs="Arial"/>
                <w:color w:val="000000"/>
                <w:sz w:val="22"/>
                <w:szCs w:val="22"/>
                <w:lang w:val="fr-FR"/>
              </w:rPr>
              <w:t>Sur une base mensuelle, dans les 14 jours suivant la fin de chaque mois pour les services rendus au cours de ce mois.</w:t>
            </w:r>
            <w:r w:rsidRPr="00D23B6F">
              <w:rPr>
                <w:rFonts w:ascii="Arial" w:eastAsia="Arial" w:hAnsi="Arial" w:cs="Arial"/>
                <w:color w:val="000000"/>
                <w:sz w:val="22"/>
                <w:szCs w:val="22"/>
                <w:lang w:val="fr-FR"/>
              </w:rPr>
              <w:br/>
            </w:r>
          </w:p>
          <w:p w14:paraId="343ED876" w14:textId="77777777" w:rsidR="00153FBE" w:rsidRDefault="00153FBE" w:rsidP="00153FBE">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2 : </w:t>
            </w:r>
            <w:r w:rsidRPr="00D23B6F">
              <w:rPr>
                <w:rFonts w:ascii="Arial" w:eastAsia="Arial" w:hAnsi="Arial" w:cs="Arial"/>
                <w:color w:val="000000"/>
                <w:sz w:val="22"/>
                <w:szCs w:val="22"/>
                <w:lang w:val="fr-FR"/>
              </w:rPr>
              <w:t>Dans les 28 jours suivant l'achèvement des services à la satisfaction de ClientEarth.</w:t>
            </w:r>
            <w:r>
              <w:rPr>
                <w:rFonts w:ascii="Arial" w:eastAsia="Arial" w:hAnsi="Arial" w:cs="Arial"/>
                <w:color w:val="000000"/>
                <w:sz w:val="22"/>
                <w:szCs w:val="22"/>
                <w:lang w:val="fr-FR"/>
              </w:rPr>
              <w:t xml:space="preserve"> </w:t>
            </w:r>
          </w:p>
          <w:p w14:paraId="6A02E8E0" w14:textId="77777777" w:rsidR="00153FBE" w:rsidRDefault="00153FBE" w:rsidP="00153FBE">
            <w:pPr>
              <w:jc w:val="both"/>
              <w:rPr>
                <w:rFonts w:ascii="Arial" w:eastAsia="Arial" w:hAnsi="Arial" w:cs="Arial"/>
                <w:color w:val="000000"/>
                <w:sz w:val="22"/>
                <w:szCs w:val="22"/>
                <w:lang w:val="fr-FR"/>
              </w:rPr>
            </w:pPr>
          </w:p>
          <w:p w14:paraId="0CACDA8E" w14:textId="77777777" w:rsidR="00153FBE" w:rsidRDefault="00153FBE" w:rsidP="00153FBE">
            <w:pPr>
              <w:jc w:val="both"/>
              <w:rPr>
                <w:rFonts w:ascii="Arial" w:eastAsia="Arial" w:hAnsi="Arial" w:cs="Arial"/>
                <w:color w:val="000000"/>
                <w:sz w:val="22"/>
                <w:szCs w:val="22"/>
                <w:lang w:val="fr-FR"/>
              </w:rPr>
            </w:pPr>
            <w:r w:rsidRPr="00D23B6F">
              <w:rPr>
                <w:rFonts w:ascii="Arial" w:eastAsia="Arial" w:hAnsi="Arial" w:cs="Arial"/>
                <w:color w:val="000000"/>
                <w:sz w:val="22"/>
                <w:szCs w:val="22"/>
                <w:lang w:val="fr-FR"/>
              </w:rPr>
              <w:t xml:space="preserve">Option </w:t>
            </w:r>
            <w:r>
              <w:rPr>
                <w:rFonts w:ascii="Arial" w:eastAsia="Arial" w:hAnsi="Arial" w:cs="Arial"/>
                <w:color w:val="000000"/>
                <w:sz w:val="22"/>
                <w:szCs w:val="22"/>
                <w:lang w:val="fr-FR"/>
              </w:rPr>
              <w:t xml:space="preserve">3 : Conformément </w:t>
            </w:r>
            <w:r w:rsidRPr="00D23B6F">
              <w:rPr>
                <w:rFonts w:ascii="Arial" w:eastAsia="Arial" w:hAnsi="Arial" w:cs="Arial"/>
                <w:color w:val="000000"/>
                <w:sz w:val="22"/>
                <w:szCs w:val="22"/>
                <w:lang w:val="fr-FR"/>
              </w:rPr>
              <w:t xml:space="preserve">à l'échéancier de paiement </w:t>
            </w:r>
            <w:r>
              <w:rPr>
                <w:rFonts w:ascii="Arial" w:eastAsia="Arial" w:hAnsi="Arial" w:cs="Arial"/>
                <w:color w:val="000000"/>
                <w:sz w:val="22"/>
                <w:szCs w:val="22"/>
                <w:lang w:val="fr-FR"/>
              </w:rPr>
              <w:t>visé à la Clause 10, « Honoraires »</w:t>
            </w:r>
            <w:r w:rsidRPr="00D23B6F">
              <w:rPr>
                <w:rFonts w:ascii="Arial" w:eastAsia="Arial" w:hAnsi="Arial" w:cs="Arial"/>
                <w:color w:val="000000"/>
                <w:sz w:val="22"/>
                <w:szCs w:val="22"/>
                <w:lang w:val="fr-FR"/>
              </w:rPr>
              <w:t>.</w:t>
            </w:r>
          </w:p>
          <w:p w14:paraId="5E4932C1" w14:textId="77777777" w:rsidR="00153FBE" w:rsidRDefault="00153FBE" w:rsidP="00153FBE">
            <w:pPr>
              <w:jc w:val="both"/>
              <w:rPr>
                <w:rFonts w:ascii="Arial" w:eastAsia="Arial" w:hAnsi="Arial" w:cs="Arial"/>
                <w:color w:val="000000"/>
                <w:sz w:val="22"/>
                <w:szCs w:val="22"/>
                <w:lang w:val="fr-FR"/>
              </w:rPr>
            </w:pPr>
          </w:p>
          <w:p w14:paraId="392D06A8" w14:textId="77777777" w:rsidR="00153FBE" w:rsidRDefault="00153FBE" w:rsidP="00153FBE">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4 : </w:t>
            </w:r>
            <w:r w:rsidRPr="00D23B6F">
              <w:rPr>
                <w:rFonts w:ascii="Arial" w:eastAsia="Arial" w:hAnsi="Arial" w:cs="Arial"/>
                <w:color w:val="000000"/>
                <w:sz w:val="22"/>
                <w:szCs w:val="22"/>
                <w:lang w:val="fr-FR"/>
              </w:rPr>
              <w:t>Les factures doivent être accompagnées d'une feuille de temps détaillant les heures et/ou les jours travaillés dans le cadre de la fourniture des services pendant la période applicable.</w:t>
            </w:r>
          </w:p>
          <w:p w14:paraId="0735F754" w14:textId="37A76C53" w:rsidR="00047DF0" w:rsidRPr="00C63512" w:rsidRDefault="00153FBE" w:rsidP="00153FBE">
            <w:pPr>
              <w:spacing w:before="240" w:after="280"/>
              <w:jc w:val="both"/>
              <w:rPr>
                <w:color w:val="000000"/>
                <w:sz w:val="22"/>
                <w:szCs w:val="22"/>
                <w:lang w:val="fr-FR"/>
              </w:rPr>
            </w:pPr>
            <w:r>
              <w:rPr>
                <w:rFonts w:ascii="Arial" w:eastAsia="Arial" w:hAnsi="Arial" w:cs="Arial"/>
                <w:color w:val="000000"/>
                <w:sz w:val="22"/>
                <w:szCs w:val="22"/>
                <w:lang w:val="fr-FR"/>
              </w:rPr>
              <w:t xml:space="preserve">Option 5 </w:t>
            </w:r>
            <w:r w:rsidRPr="00A0690B">
              <w:rPr>
                <w:rFonts w:ascii="Arial" w:eastAsia="Arial" w:hAnsi="Arial" w:cs="Arial"/>
                <w:color w:val="000000"/>
                <w:sz w:val="22"/>
                <w:szCs w:val="22"/>
                <w:lang w:val="fr-FR"/>
              </w:rPr>
              <w:t>Non applicable</w:t>
            </w:r>
          </w:p>
        </w:tc>
      </w:tr>
      <w:tr w:rsidR="00047DF0" w:rsidRPr="002F74BE" w14:paraId="0735F759" w14:textId="77777777" w:rsidTr="00382A23">
        <w:trPr>
          <w:trHeight w:val="1026"/>
        </w:trPr>
        <w:tc>
          <w:tcPr>
            <w:tcW w:w="568" w:type="dxa"/>
            <w:tcMar>
              <w:top w:w="0" w:type="dxa"/>
              <w:left w:w="118" w:type="dxa"/>
              <w:bottom w:w="0" w:type="dxa"/>
              <w:right w:w="118" w:type="dxa"/>
            </w:tcMar>
            <w:hideMark/>
          </w:tcPr>
          <w:p w14:paraId="0735F756" w14:textId="77777777" w:rsidR="00047DF0" w:rsidRDefault="00047DF0" w:rsidP="00047DF0">
            <w:pPr>
              <w:spacing w:before="240" w:after="280"/>
              <w:jc w:val="both"/>
              <w:rPr>
                <w:color w:val="000000"/>
                <w:sz w:val="22"/>
                <w:szCs w:val="22"/>
              </w:rPr>
            </w:pPr>
            <w:r>
              <w:rPr>
                <w:rFonts w:ascii="Arial" w:eastAsia="Arial" w:hAnsi="Arial" w:cs="Arial"/>
                <w:b/>
                <w:bCs/>
                <w:color w:val="000000"/>
                <w:sz w:val="22"/>
                <w:szCs w:val="22"/>
              </w:rPr>
              <w:t xml:space="preserve">13. </w:t>
            </w:r>
          </w:p>
        </w:tc>
        <w:tc>
          <w:tcPr>
            <w:tcW w:w="2126" w:type="dxa"/>
            <w:tcMar>
              <w:top w:w="0" w:type="dxa"/>
              <w:left w:w="118" w:type="dxa"/>
              <w:bottom w:w="0" w:type="dxa"/>
              <w:right w:w="118" w:type="dxa"/>
            </w:tcMar>
            <w:hideMark/>
          </w:tcPr>
          <w:p w14:paraId="0735F757" w14:textId="77777777" w:rsidR="00047DF0" w:rsidRDefault="00047DF0" w:rsidP="00047DF0">
            <w:pPr>
              <w:spacing w:before="240" w:after="280"/>
              <w:rPr>
                <w:color w:val="000000"/>
                <w:sz w:val="22"/>
                <w:szCs w:val="22"/>
              </w:rPr>
            </w:pPr>
            <w:r>
              <w:rPr>
                <w:rFonts w:ascii="Arial" w:eastAsia="Arial" w:hAnsi="Arial" w:cs="Arial"/>
                <w:b/>
                <w:bCs/>
                <w:color w:val="000000"/>
                <w:sz w:val="22"/>
                <w:szCs w:val="22"/>
              </w:rPr>
              <w:t>Appels de coordination :</w:t>
            </w:r>
          </w:p>
        </w:tc>
        <w:tc>
          <w:tcPr>
            <w:tcW w:w="6782" w:type="dxa"/>
            <w:tcBorders>
              <w:top w:val="single" w:sz="6" w:space="0" w:color="000000"/>
              <w:bottom w:val="single" w:sz="6" w:space="0" w:color="000000"/>
            </w:tcBorders>
            <w:tcMar>
              <w:top w:w="0" w:type="dxa"/>
              <w:left w:w="118" w:type="dxa"/>
              <w:bottom w:w="0" w:type="dxa"/>
              <w:right w:w="118" w:type="dxa"/>
            </w:tcMar>
            <w:hideMark/>
          </w:tcPr>
          <w:p w14:paraId="549B1763" w14:textId="77777777" w:rsidR="002F74BE" w:rsidRDefault="002F74BE" w:rsidP="002F74BE">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1 : </w:t>
            </w:r>
            <w:r w:rsidRPr="00D23B6F">
              <w:rPr>
                <w:rFonts w:ascii="Arial" w:eastAsia="Arial" w:hAnsi="Arial" w:cs="Arial"/>
                <w:color w:val="000000"/>
                <w:sz w:val="22"/>
                <w:szCs w:val="22"/>
                <w:lang w:val="fr-FR"/>
              </w:rPr>
              <w:t>Au besoin</w:t>
            </w:r>
          </w:p>
          <w:p w14:paraId="5CDD196A" w14:textId="77777777" w:rsidR="002F74BE" w:rsidRDefault="002F74BE" w:rsidP="002F74BE">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2 : </w:t>
            </w:r>
            <w:r w:rsidRPr="00D23B6F">
              <w:rPr>
                <w:rFonts w:ascii="Arial" w:eastAsia="Arial" w:hAnsi="Arial" w:cs="Arial"/>
                <w:color w:val="000000"/>
                <w:sz w:val="22"/>
                <w:szCs w:val="22"/>
                <w:lang w:val="fr-FR"/>
              </w:rPr>
              <w:t>Au moins une fois par semaine</w:t>
            </w:r>
          </w:p>
          <w:p w14:paraId="2924D94A" w14:textId="77777777" w:rsidR="002F74BE" w:rsidRDefault="002F74BE" w:rsidP="002F74BE">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3 : </w:t>
            </w:r>
            <w:r w:rsidRPr="00D23B6F">
              <w:rPr>
                <w:rFonts w:ascii="Arial" w:eastAsia="Arial" w:hAnsi="Arial" w:cs="Arial"/>
                <w:color w:val="000000"/>
                <w:sz w:val="22"/>
                <w:szCs w:val="22"/>
                <w:lang w:val="fr-FR"/>
              </w:rPr>
              <w:t>Au moins deux fois par semaine</w:t>
            </w:r>
          </w:p>
          <w:p w14:paraId="2CC3E4F4" w14:textId="77777777" w:rsidR="002F74BE" w:rsidRDefault="002F74BE" w:rsidP="002F74BE">
            <w:pPr>
              <w:jc w:val="both"/>
              <w:rPr>
                <w:rFonts w:ascii="Arial" w:eastAsia="Arial" w:hAnsi="Arial" w:cs="Arial"/>
                <w:color w:val="000000"/>
                <w:sz w:val="22"/>
                <w:szCs w:val="22"/>
                <w:lang w:val="fr-FR"/>
              </w:rPr>
            </w:pPr>
            <w:r>
              <w:rPr>
                <w:rFonts w:ascii="Arial" w:eastAsia="Arial" w:hAnsi="Arial" w:cs="Arial"/>
                <w:color w:val="000000"/>
                <w:sz w:val="22"/>
                <w:szCs w:val="22"/>
                <w:lang w:val="fr-FR"/>
              </w:rPr>
              <w:t>Option 4 : A</w:t>
            </w:r>
            <w:r w:rsidRPr="00D23B6F">
              <w:rPr>
                <w:rFonts w:ascii="Arial" w:eastAsia="Arial" w:hAnsi="Arial" w:cs="Arial"/>
                <w:color w:val="000000"/>
                <w:sz w:val="22"/>
                <w:szCs w:val="22"/>
                <w:lang w:val="fr-FR"/>
              </w:rPr>
              <w:t>u moins une fois par mois</w:t>
            </w:r>
          </w:p>
          <w:p w14:paraId="0735F758" w14:textId="06F98083" w:rsidR="00047DF0" w:rsidRPr="002F74BE" w:rsidRDefault="002F74BE" w:rsidP="002F74BE">
            <w:pPr>
              <w:jc w:val="both"/>
              <w:rPr>
                <w:color w:val="000000"/>
                <w:sz w:val="22"/>
                <w:szCs w:val="22"/>
                <w:lang w:val="fr-FR"/>
              </w:rPr>
            </w:pPr>
            <w:r>
              <w:rPr>
                <w:rFonts w:ascii="Arial" w:eastAsia="Arial" w:hAnsi="Arial" w:cs="Arial"/>
                <w:color w:val="000000"/>
                <w:sz w:val="22"/>
                <w:szCs w:val="22"/>
                <w:lang w:val="fr-FR"/>
              </w:rPr>
              <w:t xml:space="preserve">Option 5 : </w:t>
            </w:r>
            <w:r w:rsidRPr="00D23B6F">
              <w:rPr>
                <w:rFonts w:ascii="Arial" w:eastAsia="Arial" w:hAnsi="Arial" w:cs="Arial"/>
                <w:color w:val="000000"/>
                <w:sz w:val="22"/>
                <w:szCs w:val="22"/>
                <w:lang w:val="fr-FR"/>
              </w:rPr>
              <w:t>Au moins deux fois par mois</w:t>
            </w:r>
          </w:p>
        </w:tc>
      </w:tr>
      <w:tr w:rsidR="00706350" w:rsidRPr="00C63512" w14:paraId="0735F75E" w14:textId="77777777" w:rsidTr="00382A23">
        <w:trPr>
          <w:trHeight w:val="1305"/>
        </w:trPr>
        <w:tc>
          <w:tcPr>
            <w:tcW w:w="568" w:type="dxa"/>
            <w:tcMar>
              <w:top w:w="0" w:type="dxa"/>
              <w:left w:w="118" w:type="dxa"/>
              <w:bottom w:w="0" w:type="dxa"/>
              <w:right w:w="118" w:type="dxa"/>
            </w:tcMar>
            <w:hideMark/>
          </w:tcPr>
          <w:p w14:paraId="0735F75A" w14:textId="77777777" w:rsidR="00706350" w:rsidRDefault="00706350" w:rsidP="00706350">
            <w:pPr>
              <w:spacing w:before="240" w:after="280"/>
              <w:jc w:val="both"/>
              <w:rPr>
                <w:color w:val="000000"/>
                <w:sz w:val="22"/>
                <w:szCs w:val="22"/>
              </w:rPr>
            </w:pPr>
            <w:r>
              <w:rPr>
                <w:rFonts w:ascii="Arial" w:eastAsia="Arial" w:hAnsi="Arial" w:cs="Arial"/>
                <w:b/>
                <w:bCs/>
                <w:color w:val="000000"/>
                <w:sz w:val="22"/>
                <w:szCs w:val="22"/>
              </w:rPr>
              <w:t>14.</w:t>
            </w:r>
          </w:p>
        </w:tc>
        <w:tc>
          <w:tcPr>
            <w:tcW w:w="2126" w:type="dxa"/>
            <w:tcMar>
              <w:top w:w="0" w:type="dxa"/>
              <w:left w:w="118" w:type="dxa"/>
              <w:bottom w:w="0" w:type="dxa"/>
              <w:right w:w="118" w:type="dxa"/>
            </w:tcMar>
            <w:hideMark/>
          </w:tcPr>
          <w:p w14:paraId="0735F75B" w14:textId="77777777" w:rsidR="00706350" w:rsidRDefault="00706350" w:rsidP="00706350">
            <w:pPr>
              <w:spacing w:before="240" w:after="280"/>
              <w:rPr>
                <w:color w:val="000000"/>
                <w:sz w:val="22"/>
                <w:szCs w:val="22"/>
              </w:rPr>
            </w:pPr>
            <w:r>
              <w:rPr>
                <w:rFonts w:ascii="Arial" w:eastAsia="Arial" w:hAnsi="Arial" w:cs="Arial"/>
                <w:b/>
                <w:bCs/>
                <w:color w:val="000000"/>
                <w:sz w:val="22"/>
                <w:szCs w:val="22"/>
              </w:rPr>
              <w:t>Conditions additionnelles /amendées:</w:t>
            </w:r>
          </w:p>
        </w:tc>
        <w:tc>
          <w:tcPr>
            <w:tcW w:w="6782" w:type="dxa"/>
            <w:tcBorders>
              <w:top w:val="single" w:sz="6" w:space="0" w:color="000000"/>
              <w:bottom w:val="single" w:sz="6" w:space="0" w:color="000000"/>
            </w:tcBorders>
            <w:tcMar>
              <w:top w:w="0" w:type="dxa"/>
              <w:left w:w="118" w:type="dxa"/>
              <w:bottom w:w="0" w:type="dxa"/>
              <w:right w:w="118" w:type="dxa"/>
            </w:tcMar>
            <w:hideMark/>
          </w:tcPr>
          <w:p w14:paraId="70358039" w14:textId="77777777" w:rsidR="00706350" w:rsidRPr="00D23B6F" w:rsidRDefault="00706350" w:rsidP="00706350">
            <w:pPr>
              <w:spacing w:before="240" w:after="280"/>
              <w:jc w:val="both"/>
              <w:rPr>
                <w:color w:val="000000"/>
                <w:sz w:val="22"/>
                <w:szCs w:val="22"/>
                <w:lang w:val="fr-FR"/>
              </w:rPr>
            </w:pPr>
            <w:r w:rsidRPr="00D23B6F">
              <w:rPr>
                <w:rFonts w:ascii="Arial" w:eastAsia="Arial" w:hAnsi="Arial" w:cs="Arial"/>
                <w:color w:val="000000"/>
                <w:sz w:val="22"/>
                <w:szCs w:val="22"/>
                <w:lang w:val="fr-FR"/>
              </w:rPr>
              <w:t>Conditions standard inchangées : Oui ou Non</w:t>
            </w:r>
          </w:p>
          <w:p w14:paraId="4F84FE9F" w14:textId="77777777" w:rsidR="00706350" w:rsidRPr="00D23B6F" w:rsidRDefault="00706350" w:rsidP="00706350">
            <w:pPr>
              <w:jc w:val="both"/>
              <w:rPr>
                <w:color w:val="000000"/>
                <w:sz w:val="22"/>
                <w:szCs w:val="22"/>
                <w:lang w:val="fr-FR"/>
              </w:rPr>
            </w:pPr>
            <w:r>
              <w:rPr>
                <w:rFonts w:ascii="Arial" w:eastAsia="Arial" w:hAnsi="Arial" w:cs="Arial"/>
                <w:b/>
                <w:bCs/>
                <w:i/>
                <w:iCs/>
                <w:color w:val="000000"/>
                <w:sz w:val="22"/>
                <w:szCs w:val="22"/>
                <w:lang w:val="fr-FR"/>
              </w:rPr>
              <w:t>[</w:t>
            </w:r>
            <w:r w:rsidRPr="00D23B6F">
              <w:rPr>
                <w:rFonts w:ascii="Arial" w:eastAsia="Arial" w:hAnsi="Arial" w:cs="Arial"/>
                <w:b/>
                <w:bCs/>
                <w:i/>
                <w:iCs/>
                <w:color w:val="000000"/>
                <w:sz w:val="22"/>
                <w:szCs w:val="22"/>
                <w:lang w:val="fr-FR"/>
              </w:rPr>
              <w:t xml:space="preserve">Modifications : </w:t>
            </w:r>
            <w:r w:rsidRPr="00D23B6F">
              <w:rPr>
                <w:rFonts w:ascii="Arial" w:eastAsia="Arial" w:hAnsi="Arial" w:cs="Arial"/>
                <w:i/>
                <w:iCs/>
                <w:color w:val="000000"/>
                <w:sz w:val="22"/>
                <w:szCs w:val="22"/>
                <w:lang w:val="fr-FR"/>
              </w:rPr>
              <w:t>Enregistrez clairement toute modification des conditions générales.</w:t>
            </w:r>
          </w:p>
          <w:p w14:paraId="0735F75D" w14:textId="3C28F39A" w:rsidR="00706350" w:rsidRPr="00C63512" w:rsidRDefault="00706350" w:rsidP="00706350">
            <w:pPr>
              <w:spacing w:before="240" w:after="280"/>
              <w:jc w:val="both"/>
              <w:rPr>
                <w:color w:val="000000"/>
                <w:sz w:val="22"/>
                <w:szCs w:val="22"/>
                <w:lang w:val="fr-FR"/>
              </w:rPr>
            </w:pPr>
            <w:r w:rsidRPr="00D23B6F">
              <w:rPr>
                <w:rFonts w:ascii="Arial" w:eastAsia="Arial" w:hAnsi="Arial" w:cs="Arial"/>
                <w:i/>
                <w:iCs/>
                <w:color w:val="000000"/>
                <w:sz w:val="22"/>
                <w:szCs w:val="22"/>
                <w:lang w:val="fr-FR"/>
              </w:rPr>
              <w:t>Veuillez noter que toute modification des Conditions Générales devra être approuvée par écrit par le Chef de Programme / Fonction concerné et l'Avocat des Partenaires, Risques et Conformité de ClientEarth].</w:t>
            </w:r>
          </w:p>
        </w:tc>
      </w:tr>
      <w:tr w:rsidR="00706350" w:rsidRPr="00D35776" w14:paraId="0735F767" w14:textId="77777777" w:rsidTr="00382A23">
        <w:trPr>
          <w:trHeight w:val="4728"/>
        </w:trPr>
        <w:tc>
          <w:tcPr>
            <w:tcW w:w="568" w:type="dxa"/>
            <w:tcMar>
              <w:top w:w="0" w:type="dxa"/>
              <w:left w:w="118" w:type="dxa"/>
              <w:bottom w:w="0" w:type="dxa"/>
              <w:right w:w="118" w:type="dxa"/>
            </w:tcMar>
            <w:hideMark/>
          </w:tcPr>
          <w:p w14:paraId="0735F75F" w14:textId="77777777" w:rsidR="00706350" w:rsidRDefault="00706350" w:rsidP="00706350">
            <w:pPr>
              <w:spacing w:before="240" w:after="280"/>
              <w:jc w:val="both"/>
              <w:rPr>
                <w:color w:val="000000"/>
                <w:sz w:val="22"/>
                <w:szCs w:val="22"/>
              </w:rPr>
            </w:pPr>
            <w:r>
              <w:rPr>
                <w:rFonts w:ascii="Arial" w:eastAsia="Arial" w:hAnsi="Arial" w:cs="Arial"/>
                <w:b/>
                <w:bCs/>
                <w:color w:val="000000"/>
                <w:sz w:val="22"/>
                <w:szCs w:val="22"/>
              </w:rPr>
              <w:t>15.</w:t>
            </w:r>
          </w:p>
        </w:tc>
        <w:tc>
          <w:tcPr>
            <w:tcW w:w="2126" w:type="dxa"/>
            <w:tcMar>
              <w:top w:w="0" w:type="dxa"/>
              <w:left w:w="118" w:type="dxa"/>
              <w:bottom w:w="0" w:type="dxa"/>
              <w:right w:w="118" w:type="dxa"/>
            </w:tcMar>
            <w:hideMark/>
          </w:tcPr>
          <w:p w14:paraId="0735F760" w14:textId="77777777" w:rsidR="00706350" w:rsidRPr="00C63512" w:rsidRDefault="00706350" w:rsidP="00706350">
            <w:pPr>
              <w:spacing w:before="240" w:after="280"/>
              <w:rPr>
                <w:color w:val="000000"/>
                <w:sz w:val="22"/>
                <w:szCs w:val="22"/>
                <w:lang w:val="fr-FR"/>
              </w:rPr>
            </w:pPr>
            <w:r w:rsidRPr="00C63512">
              <w:rPr>
                <w:rFonts w:ascii="Arial" w:eastAsia="Arial" w:hAnsi="Arial" w:cs="Arial"/>
                <w:b/>
                <w:bCs/>
                <w:color w:val="000000"/>
                <w:sz w:val="22"/>
                <w:szCs w:val="22"/>
                <w:lang w:val="fr-FR"/>
              </w:rPr>
              <w:t>Les informations de paiement du Prestataire de services :</w:t>
            </w:r>
          </w:p>
        </w:tc>
        <w:tc>
          <w:tcPr>
            <w:tcW w:w="6782" w:type="dxa"/>
            <w:tcBorders>
              <w:top w:val="single" w:sz="6" w:space="0" w:color="000000"/>
              <w:bottom w:val="single" w:sz="6" w:space="0" w:color="000000"/>
            </w:tcBorders>
            <w:tcMar>
              <w:top w:w="0" w:type="dxa"/>
              <w:left w:w="118" w:type="dxa"/>
              <w:bottom w:w="0" w:type="dxa"/>
              <w:right w:w="118" w:type="dxa"/>
            </w:tcMar>
            <w:hideMark/>
          </w:tcPr>
          <w:p w14:paraId="72DDBA04" w14:textId="77777777" w:rsidR="00D35776" w:rsidRPr="00D23B6F" w:rsidRDefault="00D35776" w:rsidP="00D35776">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Nom du compte </w:t>
            </w:r>
            <w:r w:rsidRPr="00D23B6F">
              <w:rPr>
                <w:rFonts w:ascii="Arial" w:eastAsia="Arial" w:hAnsi="Arial" w:cs="Arial"/>
                <w:color w:val="000000"/>
                <w:sz w:val="22"/>
                <w:szCs w:val="22"/>
                <w:lang w:val="fr-FR"/>
              </w:rPr>
              <w:t>:  Nom du partenaire</w:t>
            </w:r>
          </w:p>
          <w:p w14:paraId="3F36146E" w14:textId="77777777" w:rsidR="00D35776" w:rsidRPr="00D23B6F" w:rsidRDefault="00D35776" w:rsidP="00D35776">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Numéro de compte :  </w:t>
            </w:r>
            <w:r w:rsidRPr="00D23B6F">
              <w:rPr>
                <w:rFonts w:ascii="Arial" w:eastAsia="Arial" w:hAnsi="Arial" w:cs="Arial"/>
                <w:color w:val="000000"/>
                <w:sz w:val="22"/>
                <w:szCs w:val="22"/>
                <w:lang w:val="fr-FR"/>
              </w:rPr>
              <w:t>Numéro de compte</w:t>
            </w:r>
          </w:p>
          <w:p w14:paraId="18BA85DF" w14:textId="77777777" w:rsidR="00D35776" w:rsidRPr="00D23B6F" w:rsidRDefault="00D35776" w:rsidP="00D35776">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Numéro IBAN </w:t>
            </w:r>
            <w:r w:rsidRPr="00D23B6F">
              <w:rPr>
                <w:rFonts w:ascii="Arial" w:eastAsia="Arial" w:hAnsi="Arial" w:cs="Arial"/>
                <w:i/>
                <w:iCs/>
                <w:color w:val="000000"/>
                <w:sz w:val="22"/>
                <w:szCs w:val="22"/>
                <w:lang w:val="fr-FR"/>
              </w:rPr>
              <w:t xml:space="preserve">: </w:t>
            </w:r>
            <w:r w:rsidRPr="00D23B6F">
              <w:rPr>
                <w:rFonts w:ascii="Arial" w:eastAsia="Arial" w:hAnsi="Arial" w:cs="Arial"/>
                <w:color w:val="000000"/>
                <w:sz w:val="22"/>
                <w:szCs w:val="22"/>
                <w:lang w:val="fr-FR"/>
              </w:rPr>
              <w:t>Numéro IBAN [</w:t>
            </w:r>
            <w:r w:rsidRPr="00D23B6F">
              <w:rPr>
                <w:rFonts w:ascii="Arial" w:eastAsia="Arial" w:hAnsi="Arial" w:cs="Arial"/>
                <w:i/>
                <w:iCs/>
                <w:color w:val="000000"/>
                <w:sz w:val="22"/>
                <w:szCs w:val="22"/>
                <w:lang w:val="fr-FR"/>
              </w:rPr>
              <w:t xml:space="preserve">Compte bancaire britannique </w:t>
            </w:r>
            <w:r w:rsidRPr="00D23B6F">
              <w:rPr>
                <w:rFonts w:ascii="Arial" w:eastAsia="Arial" w:hAnsi="Arial" w:cs="Arial"/>
                <w:color w:val="000000"/>
                <w:sz w:val="22"/>
                <w:szCs w:val="22"/>
                <w:lang w:val="fr-FR"/>
              </w:rPr>
              <w:t xml:space="preserve">non-GBP </w:t>
            </w:r>
            <w:r w:rsidRPr="00D23B6F">
              <w:rPr>
                <w:rFonts w:ascii="Arial" w:eastAsia="Arial" w:hAnsi="Arial" w:cs="Arial"/>
                <w:i/>
                <w:iCs/>
                <w:color w:val="000000"/>
                <w:sz w:val="22"/>
                <w:szCs w:val="22"/>
                <w:lang w:val="fr-FR"/>
              </w:rPr>
              <w:t>ou compte bancaire non britannique uniquement].</w:t>
            </w:r>
          </w:p>
          <w:p w14:paraId="46AE818C" w14:textId="77777777" w:rsidR="00D35776" w:rsidRPr="00D23B6F" w:rsidRDefault="00D35776" w:rsidP="00D35776">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Code SWIFT/BIC :  </w:t>
            </w:r>
            <w:r w:rsidRPr="00D23B6F">
              <w:rPr>
                <w:rFonts w:ascii="Arial" w:eastAsia="Arial" w:hAnsi="Arial" w:cs="Arial"/>
                <w:color w:val="000000"/>
                <w:sz w:val="22"/>
                <w:szCs w:val="22"/>
                <w:lang w:val="fr-FR"/>
              </w:rPr>
              <w:t xml:space="preserve">Code SWIFT/BIC </w:t>
            </w:r>
            <w:r w:rsidRPr="00D23B6F">
              <w:rPr>
                <w:rFonts w:ascii="Arial" w:eastAsia="Arial" w:hAnsi="Arial" w:cs="Arial"/>
                <w:i/>
                <w:iCs/>
                <w:color w:val="000000"/>
                <w:sz w:val="22"/>
                <w:szCs w:val="22"/>
                <w:lang w:val="fr-FR"/>
              </w:rPr>
              <w:t>[Compte bancaire britannique non-GBP ou compte bancaire non britannique uniquement].</w:t>
            </w:r>
          </w:p>
          <w:p w14:paraId="2FACA0EA" w14:textId="77777777" w:rsidR="00D35776" w:rsidRPr="00D23B6F" w:rsidRDefault="00D35776" w:rsidP="00D35776">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Nom de la banque :  </w:t>
            </w:r>
            <w:r w:rsidRPr="00D23B6F">
              <w:rPr>
                <w:rFonts w:ascii="Arial" w:eastAsia="Arial" w:hAnsi="Arial" w:cs="Arial"/>
                <w:color w:val="000000"/>
                <w:sz w:val="22"/>
                <w:szCs w:val="22"/>
                <w:lang w:val="fr-FR"/>
              </w:rPr>
              <w:t>Nom de la banque</w:t>
            </w:r>
          </w:p>
          <w:p w14:paraId="0735F766" w14:textId="0CA60EAC" w:rsidR="00706350" w:rsidRPr="00D35776" w:rsidRDefault="00D35776" w:rsidP="00D35776">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Devise du compte bancaire : </w:t>
            </w:r>
            <w:r w:rsidRPr="00D23B6F">
              <w:rPr>
                <w:rFonts w:ascii="Arial" w:eastAsia="Arial" w:hAnsi="Arial" w:cs="Arial"/>
                <w:color w:val="000000"/>
                <w:sz w:val="22"/>
                <w:szCs w:val="22"/>
                <w:lang w:val="fr-FR"/>
              </w:rPr>
              <w:t xml:space="preserve">Devise </w:t>
            </w:r>
            <w:r w:rsidRPr="00D23B6F">
              <w:rPr>
                <w:rFonts w:ascii="Arial" w:eastAsia="Arial" w:hAnsi="Arial" w:cs="Arial"/>
                <w:i/>
                <w:iCs/>
                <w:color w:val="000000"/>
                <w:sz w:val="22"/>
                <w:szCs w:val="22"/>
                <w:lang w:val="fr-FR"/>
              </w:rPr>
              <w:t>[Compte bancaire britannique non GBP ou compte bancaire non britannique uniquement]</w:t>
            </w:r>
          </w:p>
        </w:tc>
      </w:tr>
      <w:tr w:rsidR="00706350" w:rsidRPr="00853077" w14:paraId="0735F77A" w14:textId="77777777" w:rsidTr="0065401B">
        <w:trPr>
          <w:trHeight w:val="2679"/>
        </w:trPr>
        <w:tc>
          <w:tcPr>
            <w:tcW w:w="568" w:type="dxa"/>
            <w:tcMar>
              <w:top w:w="0" w:type="dxa"/>
              <w:left w:w="118" w:type="dxa"/>
              <w:bottom w:w="0" w:type="dxa"/>
              <w:right w:w="118" w:type="dxa"/>
            </w:tcMar>
            <w:hideMark/>
          </w:tcPr>
          <w:p w14:paraId="0735F768" w14:textId="77777777" w:rsidR="00706350" w:rsidRDefault="00706350" w:rsidP="00706350">
            <w:pPr>
              <w:spacing w:before="240" w:after="280"/>
              <w:jc w:val="both"/>
              <w:rPr>
                <w:color w:val="000000"/>
                <w:sz w:val="22"/>
                <w:szCs w:val="22"/>
              </w:rPr>
            </w:pPr>
            <w:r>
              <w:rPr>
                <w:rFonts w:ascii="Arial" w:eastAsia="Arial" w:hAnsi="Arial" w:cs="Arial"/>
                <w:b/>
                <w:bCs/>
                <w:color w:val="000000"/>
                <w:sz w:val="22"/>
                <w:szCs w:val="22"/>
              </w:rPr>
              <w:t>16.</w:t>
            </w:r>
          </w:p>
        </w:tc>
        <w:tc>
          <w:tcPr>
            <w:tcW w:w="2126" w:type="dxa"/>
            <w:tcMar>
              <w:top w:w="0" w:type="dxa"/>
              <w:left w:w="118" w:type="dxa"/>
              <w:bottom w:w="0" w:type="dxa"/>
              <w:right w:w="118" w:type="dxa"/>
            </w:tcMar>
            <w:hideMark/>
          </w:tcPr>
          <w:p w14:paraId="0735F769" w14:textId="77777777" w:rsidR="00706350" w:rsidRDefault="00706350" w:rsidP="00706350">
            <w:pPr>
              <w:spacing w:before="240" w:after="280"/>
              <w:rPr>
                <w:color w:val="000000"/>
                <w:sz w:val="22"/>
                <w:szCs w:val="22"/>
              </w:rPr>
            </w:pPr>
            <w:r>
              <w:rPr>
                <w:rFonts w:ascii="Arial" w:eastAsia="Arial" w:hAnsi="Arial" w:cs="Arial"/>
                <w:b/>
                <w:bCs/>
                <w:color w:val="000000"/>
                <w:sz w:val="22"/>
                <w:szCs w:val="22"/>
              </w:rPr>
              <w:t>Statut TVA</w:t>
            </w:r>
          </w:p>
        </w:tc>
        <w:tc>
          <w:tcPr>
            <w:tcW w:w="6782" w:type="dxa"/>
            <w:tcBorders>
              <w:top w:val="single" w:sz="6" w:space="0" w:color="000000"/>
              <w:bottom w:val="single" w:sz="6" w:space="0" w:color="000000"/>
            </w:tcBorders>
            <w:tcMar>
              <w:top w:w="0" w:type="dxa"/>
              <w:left w:w="118" w:type="dxa"/>
              <w:bottom w:w="0" w:type="dxa"/>
              <w:right w:w="118" w:type="dxa"/>
            </w:tcMar>
          </w:tcPr>
          <w:p w14:paraId="4F953165" w14:textId="77777777" w:rsidR="0065401B" w:rsidRDefault="0065401B" w:rsidP="0065401B">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1 : </w:t>
            </w:r>
            <w:r w:rsidRPr="00D23B6F">
              <w:rPr>
                <w:rFonts w:ascii="Arial" w:eastAsia="Arial" w:hAnsi="Arial" w:cs="Arial"/>
                <w:color w:val="000000"/>
                <w:sz w:val="22"/>
                <w:szCs w:val="22"/>
                <w:lang w:val="fr-FR"/>
              </w:rPr>
              <w:t>Le prestataire de services juridiques travaille/est basé au Royaume-Uni et est enregistré à la TVA.</w:t>
            </w:r>
          </w:p>
          <w:p w14:paraId="1366E4BC" w14:textId="77777777" w:rsidR="0065401B" w:rsidRDefault="0065401B" w:rsidP="0065401B">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2 : </w:t>
            </w:r>
            <w:r w:rsidRPr="00D23B6F">
              <w:rPr>
                <w:rFonts w:ascii="Arial" w:eastAsia="Arial" w:hAnsi="Arial" w:cs="Arial"/>
                <w:color w:val="000000"/>
                <w:sz w:val="22"/>
                <w:szCs w:val="22"/>
                <w:lang w:val="fr-FR"/>
              </w:rPr>
              <w:t>Le fournisseur de services juridiques travaille au Royaume-Uni et n'est pas enregistré à la TVA.</w:t>
            </w:r>
          </w:p>
          <w:p w14:paraId="5C32D964" w14:textId="77777777" w:rsidR="0065401B" w:rsidRDefault="0065401B" w:rsidP="0065401B">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3 : </w:t>
            </w:r>
            <w:r w:rsidRPr="00D23B6F">
              <w:rPr>
                <w:rFonts w:ascii="Arial" w:eastAsia="Arial" w:hAnsi="Arial" w:cs="Arial"/>
                <w:color w:val="000000"/>
                <w:sz w:val="22"/>
                <w:szCs w:val="22"/>
                <w:lang w:val="fr-FR"/>
              </w:rPr>
              <w:t>Le prestataire de services juridiques travaille en dehors du Royaume-Uni et est enregistré à la TVA conformément à sa législation géographique.</w:t>
            </w:r>
          </w:p>
          <w:p w14:paraId="0735F779" w14:textId="25CAB1EA" w:rsidR="00706350" w:rsidRPr="0065401B" w:rsidRDefault="0065401B" w:rsidP="0065401B">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4 : </w:t>
            </w:r>
            <w:r w:rsidRPr="00D23B6F">
              <w:rPr>
                <w:rFonts w:ascii="Arial" w:eastAsia="Arial" w:hAnsi="Arial" w:cs="Arial"/>
                <w:color w:val="000000"/>
                <w:sz w:val="22"/>
                <w:szCs w:val="22"/>
                <w:lang w:val="fr-FR"/>
              </w:rPr>
              <w:t>Le prestataire de services juridiques travaille en dehors du Royaume-Uni et n'est pas enregistré à la TVA.</w:t>
            </w:r>
          </w:p>
        </w:tc>
      </w:tr>
      <w:tr w:rsidR="00706350" w:rsidRPr="00C63512" w14:paraId="0735F781" w14:textId="77777777" w:rsidTr="00382A23">
        <w:trPr>
          <w:trHeight w:val="773"/>
        </w:trPr>
        <w:tc>
          <w:tcPr>
            <w:tcW w:w="568" w:type="dxa"/>
            <w:tcMar>
              <w:top w:w="0" w:type="dxa"/>
              <w:left w:w="118" w:type="dxa"/>
              <w:bottom w:w="0" w:type="dxa"/>
              <w:right w:w="118" w:type="dxa"/>
            </w:tcMar>
            <w:hideMark/>
          </w:tcPr>
          <w:p w14:paraId="0735F77B" w14:textId="77777777" w:rsidR="00706350" w:rsidRDefault="00706350" w:rsidP="00706350">
            <w:pPr>
              <w:spacing w:before="240" w:after="280"/>
              <w:jc w:val="both"/>
              <w:rPr>
                <w:color w:val="000000"/>
                <w:sz w:val="22"/>
                <w:szCs w:val="22"/>
              </w:rPr>
            </w:pPr>
            <w:r>
              <w:rPr>
                <w:rFonts w:ascii="Arial" w:eastAsia="Arial" w:hAnsi="Arial" w:cs="Arial"/>
                <w:b/>
                <w:bCs/>
                <w:color w:val="000000"/>
                <w:sz w:val="22"/>
                <w:szCs w:val="22"/>
              </w:rPr>
              <w:t xml:space="preserve">17. </w:t>
            </w:r>
          </w:p>
        </w:tc>
        <w:tc>
          <w:tcPr>
            <w:tcW w:w="2126" w:type="dxa"/>
            <w:tcMar>
              <w:top w:w="0" w:type="dxa"/>
              <w:left w:w="118" w:type="dxa"/>
              <w:bottom w:w="0" w:type="dxa"/>
              <w:right w:w="118" w:type="dxa"/>
            </w:tcMar>
            <w:hideMark/>
          </w:tcPr>
          <w:p w14:paraId="0735F77C" w14:textId="77777777" w:rsidR="00706350" w:rsidRDefault="00706350" w:rsidP="00706350">
            <w:pPr>
              <w:spacing w:before="240" w:after="280"/>
              <w:rPr>
                <w:color w:val="000000"/>
                <w:sz w:val="22"/>
                <w:szCs w:val="22"/>
              </w:rPr>
            </w:pPr>
            <w:r>
              <w:rPr>
                <w:rFonts w:ascii="Arial" w:eastAsia="Arial" w:hAnsi="Arial" w:cs="Arial"/>
                <w:b/>
                <w:bCs/>
                <w:color w:val="000000"/>
                <w:sz w:val="22"/>
                <w:szCs w:val="22"/>
              </w:rPr>
              <w:t>Pièces jointes :</w:t>
            </w:r>
          </w:p>
        </w:tc>
        <w:tc>
          <w:tcPr>
            <w:tcW w:w="6782" w:type="dxa"/>
            <w:tcBorders>
              <w:top w:val="single" w:sz="6" w:space="0" w:color="000000"/>
              <w:bottom w:val="single" w:sz="6" w:space="0" w:color="000000"/>
            </w:tcBorders>
            <w:tcMar>
              <w:top w:w="0" w:type="dxa"/>
              <w:left w:w="118" w:type="dxa"/>
              <w:bottom w:w="0" w:type="dxa"/>
              <w:right w:w="118" w:type="dxa"/>
            </w:tcMar>
            <w:hideMark/>
          </w:tcPr>
          <w:p w14:paraId="60F9D569" w14:textId="77777777" w:rsidR="007B7450" w:rsidRPr="00D23B6F" w:rsidRDefault="007B7450" w:rsidP="007B7450">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Annexe </w:t>
            </w:r>
            <w:r>
              <w:rPr>
                <w:rFonts w:ascii="Arial" w:eastAsia="Arial" w:hAnsi="Arial" w:cs="Arial"/>
                <w:b/>
                <w:bCs/>
                <w:color w:val="000000"/>
                <w:sz w:val="22"/>
                <w:szCs w:val="22"/>
                <w:lang w:val="fr-FR"/>
              </w:rPr>
              <w:t>X</w:t>
            </w:r>
            <w:r w:rsidRPr="00D23B6F">
              <w:rPr>
                <w:rFonts w:ascii="Arial" w:eastAsia="Arial" w:hAnsi="Arial" w:cs="Arial"/>
                <w:b/>
                <w:bCs/>
                <w:color w:val="000000"/>
                <w:sz w:val="22"/>
                <w:szCs w:val="22"/>
                <w:lang w:val="fr-FR"/>
              </w:rPr>
              <w:t xml:space="preserve"> : </w:t>
            </w:r>
            <w:r w:rsidRPr="00D23B6F">
              <w:rPr>
                <w:rFonts w:ascii="Arial" w:eastAsia="Arial" w:hAnsi="Arial" w:cs="Arial"/>
                <w:color w:val="000000"/>
                <w:sz w:val="22"/>
                <w:szCs w:val="22"/>
                <w:lang w:val="fr-FR"/>
              </w:rPr>
              <w:t xml:space="preserve">Nom de l'annexe </w:t>
            </w:r>
          </w:p>
          <w:p w14:paraId="6B7D0884" w14:textId="77777777" w:rsidR="007B7450" w:rsidRDefault="007B7450" w:rsidP="007B7450">
            <w:pPr>
              <w:jc w:val="both"/>
              <w:rPr>
                <w:rFonts w:ascii="Arial" w:eastAsia="Arial" w:hAnsi="Arial" w:cs="Arial"/>
                <w:i/>
                <w:iCs/>
                <w:color w:val="000000"/>
                <w:sz w:val="22"/>
                <w:szCs w:val="22"/>
                <w:lang w:val="fr-FR"/>
              </w:rPr>
            </w:pPr>
            <w:r w:rsidRPr="00D23B6F">
              <w:rPr>
                <w:rFonts w:ascii="Arial" w:eastAsia="Arial" w:hAnsi="Arial" w:cs="Arial"/>
                <w:i/>
                <w:iCs/>
                <w:color w:val="000000"/>
                <w:sz w:val="22"/>
                <w:szCs w:val="22"/>
                <w:lang w:val="fr-FR"/>
              </w:rPr>
              <w:t>[Si vous devez joindre une annexe (par exemple avec une description plus détaillée des services à fournir), veuillez insérer le nom du document ici. NE PAS annexer de document contenant des termes et conditions juridiques].</w:t>
            </w:r>
          </w:p>
          <w:p w14:paraId="36BC94F5" w14:textId="77777777" w:rsidR="007B7450" w:rsidRDefault="007B7450" w:rsidP="007B7450">
            <w:pPr>
              <w:jc w:val="both"/>
              <w:rPr>
                <w:rFonts w:ascii="Arial" w:eastAsia="Arial" w:hAnsi="Arial" w:cs="Arial"/>
                <w:i/>
                <w:iCs/>
                <w:color w:val="000000"/>
                <w:sz w:val="22"/>
                <w:szCs w:val="22"/>
                <w:lang w:val="fr-FR"/>
              </w:rPr>
            </w:pPr>
          </w:p>
          <w:p w14:paraId="0735F780" w14:textId="3DBCD914" w:rsidR="00706350" w:rsidRPr="007B7450" w:rsidRDefault="007B7450" w:rsidP="00706350">
            <w:pPr>
              <w:jc w:val="both"/>
              <w:rPr>
                <w:rFonts w:ascii="Arial" w:eastAsia="Arial" w:hAnsi="Arial" w:cs="Arial"/>
                <w:i/>
                <w:iCs/>
                <w:color w:val="000000"/>
                <w:sz w:val="22"/>
                <w:szCs w:val="22"/>
                <w:lang w:val="fr-FR"/>
              </w:rPr>
            </w:pPr>
            <w:r w:rsidRPr="00856782">
              <w:rPr>
                <w:rFonts w:ascii="Arial" w:eastAsia="Arial" w:hAnsi="Arial" w:cs="Arial"/>
                <w:b/>
                <w:bCs/>
                <w:color w:val="000000"/>
                <w:sz w:val="22"/>
                <w:szCs w:val="22"/>
                <w:lang w:val="fr-FR"/>
              </w:rPr>
              <w:t>Annexe 1 :</w:t>
            </w:r>
            <w:r>
              <w:rPr>
                <w:rFonts w:ascii="Arial" w:eastAsia="Arial" w:hAnsi="Arial" w:cs="Arial"/>
                <w:color w:val="000000"/>
                <w:sz w:val="22"/>
                <w:szCs w:val="22"/>
                <w:lang w:val="fr-FR"/>
              </w:rPr>
              <w:t xml:space="preserve"> </w:t>
            </w:r>
            <w:r w:rsidRPr="00856782">
              <w:rPr>
                <w:rFonts w:ascii="Arial" w:eastAsia="Arial" w:hAnsi="Arial" w:cs="Arial"/>
                <w:color w:val="000000"/>
                <w:sz w:val="22"/>
                <w:szCs w:val="22"/>
                <w:lang w:val="fr-FR"/>
              </w:rPr>
              <w:t>Exigences en matière de sauvegarde et de protection de l'enfance</w:t>
            </w:r>
          </w:p>
        </w:tc>
      </w:tr>
    </w:tbl>
    <w:p w14:paraId="3DB12721" w14:textId="77777777" w:rsidR="0056450D" w:rsidRDefault="0056450D" w:rsidP="0056450D">
      <w:pPr>
        <w:rPr>
          <w:lang w:val="fr-FR"/>
        </w:rPr>
      </w:pPr>
    </w:p>
    <w:p w14:paraId="109B8EA6" w14:textId="18317DBB" w:rsidR="00372C5D" w:rsidRDefault="00372C5D" w:rsidP="0056450D">
      <w:pPr>
        <w:rPr>
          <w:rFonts w:ascii="Arial" w:eastAsia="Arial" w:hAnsi="Arial" w:cs="Arial"/>
          <w:b/>
          <w:bCs/>
          <w:sz w:val="32"/>
          <w:szCs w:val="32"/>
          <w:lang w:val="fr-FR"/>
        </w:rPr>
      </w:pPr>
      <w:r w:rsidRPr="00316533">
        <w:rPr>
          <w:rFonts w:ascii="Arial" w:eastAsia="Arial" w:hAnsi="Arial" w:cs="Arial"/>
          <w:b/>
          <w:bCs/>
          <w:sz w:val="32"/>
          <w:szCs w:val="32"/>
          <w:lang w:val="fr-FR"/>
        </w:rPr>
        <w:t xml:space="preserve">Annexe </w:t>
      </w:r>
      <w:r>
        <w:rPr>
          <w:rFonts w:ascii="Arial" w:eastAsia="Arial" w:hAnsi="Arial" w:cs="Arial"/>
          <w:b/>
          <w:bCs/>
          <w:sz w:val="32"/>
          <w:szCs w:val="32"/>
          <w:lang w:val="fr-FR"/>
        </w:rPr>
        <w:t>1</w:t>
      </w:r>
      <w:r w:rsidRPr="00316533">
        <w:rPr>
          <w:rFonts w:ascii="Arial" w:eastAsia="Arial" w:hAnsi="Arial" w:cs="Arial"/>
          <w:b/>
          <w:bCs/>
          <w:sz w:val="32"/>
          <w:szCs w:val="32"/>
          <w:lang w:val="fr-FR"/>
        </w:rPr>
        <w:t xml:space="preserve"> : Exigences en matière de sauvegarde et de protection de l'enfance</w:t>
      </w:r>
    </w:p>
    <w:p w14:paraId="3ABC3459" w14:textId="77777777" w:rsidR="00372C5D" w:rsidRPr="00316533" w:rsidRDefault="00372C5D" w:rsidP="00372C5D">
      <w:pPr>
        <w:spacing w:line="320" w:lineRule="atLeast"/>
        <w:jc w:val="both"/>
        <w:rPr>
          <w:lang w:val="fr-FR"/>
        </w:rPr>
      </w:pPr>
    </w:p>
    <w:p w14:paraId="6130FD17" w14:textId="77777777" w:rsidR="00372C5D" w:rsidRDefault="00372C5D" w:rsidP="00372C5D">
      <w:pPr>
        <w:numPr>
          <w:ilvl w:val="0"/>
          <w:numId w:val="2"/>
        </w:numPr>
        <w:spacing w:after="280" w:line="253" w:lineRule="atLeast"/>
        <w:ind w:hanging="289"/>
        <w:jc w:val="both"/>
        <w:rPr>
          <w:rFonts w:ascii="Arial" w:eastAsia="Arial" w:hAnsi="Arial" w:cs="Arial"/>
          <w:color w:val="32414A"/>
          <w:sz w:val="22"/>
          <w:szCs w:val="22"/>
        </w:rPr>
      </w:pPr>
      <w:r>
        <w:rPr>
          <w:rFonts w:ascii="Arial" w:eastAsia="Arial" w:hAnsi="Arial" w:cs="Arial"/>
          <w:color w:val="000000"/>
          <w:sz w:val="22"/>
          <w:szCs w:val="22"/>
        </w:rPr>
        <w:t>Le Partenaire s'engage à :</w:t>
      </w:r>
    </w:p>
    <w:p w14:paraId="2F6A557D" w14:textId="77777777" w:rsidR="00372C5D" w:rsidRPr="00316533" w:rsidRDefault="00372C5D" w:rsidP="00372C5D">
      <w:pPr>
        <w:numPr>
          <w:ilvl w:val="0"/>
          <w:numId w:val="3"/>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donner la priorité à la sécurité et au bien-être de tous les enfants qui entrent en contact avec son organisation (ses centres, ses projets, son personnel et/ou ses bénévoles) ;</w:t>
      </w:r>
    </w:p>
    <w:p w14:paraId="1D5E7919" w14:textId="77777777" w:rsidR="00372C5D" w:rsidRPr="00316533" w:rsidRDefault="00372C5D" w:rsidP="00372C5D">
      <w:pPr>
        <w:numPr>
          <w:ilvl w:val="0"/>
          <w:numId w:val="3"/>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présenter clairement à chacun ses politiques, ses procédures et son code de conduite pour assurer la sécurité des enfants. Ceux-ci sont obligatoires pour toutes les personnes impliquées dans l'organisation ;</w:t>
      </w:r>
    </w:p>
    <w:p w14:paraId="4C588202" w14:textId="77777777" w:rsidR="00372C5D" w:rsidRPr="00316533" w:rsidRDefault="00372C5D" w:rsidP="00372C5D">
      <w:pPr>
        <w:numPr>
          <w:ilvl w:val="0"/>
          <w:numId w:val="3"/>
        </w:numPr>
        <w:spacing w:after="60" w:line="253" w:lineRule="atLeast"/>
        <w:ind w:left="726" w:hanging="277"/>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disposer d'une procédure adaptée et actualisée de signalement des préoccupations et des révélations relatives à la protection de l'enfance, que chacun (personnel, bénévoles, enfants et leurs parents/tuteurs) connaît et peut appliquer en toute confiance ;</w:t>
      </w:r>
    </w:p>
    <w:p w14:paraId="7A805CF7" w14:textId="77777777" w:rsidR="00372C5D" w:rsidRPr="00316533" w:rsidRDefault="00372C5D" w:rsidP="00372C5D">
      <w:pPr>
        <w:numPr>
          <w:ilvl w:val="0"/>
          <w:numId w:val="3"/>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avoir au moins un membre du personnel désigné pour la protection de l'enfance qui possède les connaissances et les compétences nécessaires pour promouvoir des environnements sûrs pour les enfants et répondre aux préoccupations et aux révélations ;</w:t>
      </w:r>
    </w:p>
    <w:p w14:paraId="297B728F" w14:textId="77777777" w:rsidR="00372C5D" w:rsidRPr="00316533" w:rsidRDefault="00372C5D" w:rsidP="00372C5D">
      <w:pPr>
        <w:numPr>
          <w:ilvl w:val="0"/>
          <w:numId w:val="3"/>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s'assurer que chacun comprend son rôle et ses responsabilités en matière de protection et qu'il bénéficie d'opportunités d'apprentissage appropriées pour reconnaître, identifier et répondre aux inquiétudes et aux révélations concernant la protection des enfants ;</w:t>
      </w:r>
    </w:p>
    <w:p w14:paraId="7FE6911E" w14:textId="77777777" w:rsidR="00372C5D" w:rsidRPr="00316533" w:rsidRDefault="00372C5D" w:rsidP="00372C5D">
      <w:pPr>
        <w:numPr>
          <w:ilvl w:val="0"/>
          <w:numId w:val="3"/>
        </w:numPr>
        <w:spacing w:after="60" w:line="253" w:lineRule="atLeast"/>
        <w:ind w:left="726" w:hanging="228"/>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en utilisant des processus de recrutement sûrs et transparents comprenant (1) une vérification du casier judiciaire signée (lorsque le personnel est en contact avec des enfants), (2) deux références positives qui confirment que les personnes de référence n'ont connaissance d'aucune raison pour laquelle le candidat ne devrait pas travailler avec des enfants et (3) une formation à jour en matière de protection pour tout le personnel ;</w:t>
      </w:r>
    </w:p>
    <w:p w14:paraId="4B5A1C71" w14:textId="77777777" w:rsidR="00372C5D" w:rsidRPr="00316533" w:rsidRDefault="00372C5D" w:rsidP="00372C5D">
      <w:pPr>
        <w:numPr>
          <w:ilvl w:val="0"/>
          <w:numId w:val="3"/>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enregistrer avec précision et conserver en toute sécurité les informations confidentielles ;</w:t>
      </w:r>
    </w:p>
    <w:p w14:paraId="5B01EE4B" w14:textId="77777777" w:rsidR="00372C5D" w:rsidRPr="00316533" w:rsidRDefault="00372C5D" w:rsidP="00372C5D">
      <w:pPr>
        <w:numPr>
          <w:ilvl w:val="0"/>
          <w:numId w:val="3"/>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la réalisation d'évaluations des risques en matière de protection de l'organisation, des sites, des projets et des processus du Partenaire afin de disposer d'environnements sûrs et inclusifs pour tous les enfants soutenus dans le cadre du projet ;</w:t>
      </w:r>
    </w:p>
    <w:p w14:paraId="741FABE1" w14:textId="77777777" w:rsidR="00372C5D" w:rsidRPr="00316533" w:rsidRDefault="00372C5D" w:rsidP="00372C5D">
      <w:pPr>
        <w:numPr>
          <w:ilvl w:val="0"/>
          <w:numId w:val="3"/>
        </w:numPr>
        <w:spacing w:after="60" w:line="253" w:lineRule="atLeast"/>
        <w:ind w:left="726" w:hanging="216"/>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créer un environnement et fournir des opportunités pour les enfants de dire au Partenaire ce qu'il fait bien, quels sont les risques pour eux et comment le Partenaire peut aider à assurer leur sécurité et celle des autres. Le Partenaire sera ouvert à l'idée de considérer si un contrôle indépendant pourrait être utile pour permettre un tel environnement. </w:t>
      </w:r>
    </w:p>
    <w:p w14:paraId="7E11C182" w14:textId="77777777" w:rsidR="00372C5D" w:rsidRPr="00316533" w:rsidRDefault="00372C5D" w:rsidP="00372C5D">
      <w:pPr>
        <w:spacing w:after="280" w:line="253" w:lineRule="atLeast"/>
        <w:rPr>
          <w:sz w:val="22"/>
          <w:szCs w:val="22"/>
          <w:lang w:val="fr-FR"/>
        </w:rPr>
      </w:pPr>
      <w:r w:rsidRPr="00316533">
        <w:rPr>
          <w:rFonts w:ascii="Arial" w:eastAsia="Arial" w:hAnsi="Arial" w:cs="Arial"/>
          <w:sz w:val="22"/>
          <w:szCs w:val="22"/>
          <w:lang w:val="fr-FR"/>
        </w:rPr>
        <w:t> </w:t>
      </w:r>
    </w:p>
    <w:p w14:paraId="0A39924A" w14:textId="77777777" w:rsidR="00372C5D" w:rsidRPr="00316533" w:rsidRDefault="00372C5D" w:rsidP="00372C5D">
      <w:pPr>
        <w:numPr>
          <w:ilvl w:val="0"/>
          <w:numId w:val="4"/>
        </w:numPr>
        <w:spacing w:after="280" w:line="253" w:lineRule="atLeast"/>
        <w:ind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La politique de sauvegarde et de protection de l'enfance du Partenaire doit inclure :</w:t>
      </w:r>
    </w:p>
    <w:p w14:paraId="5DADD050" w14:textId="77777777" w:rsidR="00372C5D" w:rsidRPr="00316533" w:rsidRDefault="00372C5D" w:rsidP="00372C5D">
      <w:pPr>
        <w:numPr>
          <w:ilvl w:val="0"/>
          <w:numId w:val="5"/>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une déclaration soulignant l'engagement du Partenaire en matière de sauvegarde et de protection de l'enfant ;</w:t>
      </w:r>
    </w:p>
    <w:p w14:paraId="701D6613" w14:textId="77777777" w:rsidR="00372C5D" w:rsidRPr="00316533" w:rsidRDefault="00372C5D" w:rsidP="00372C5D">
      <w:pPr>
        <w:numPr>
          <w:ilvl w:val="0"/>
          <w:numId w:val="5"/>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les préoccupations/risques spécifiques de l'organisation en matière de sauvegarde et la manière dont le Partenaire les aborde ;</w:t>
      </w:r>
    </w:p>
    <w:p w14:paraId="32E1DF03" w14:textId="77777777" w:rsidR="00372C5D" w:rsidRPr="00316533" w:rsidRDefault="00372C5D" w:rsidP="00372C5D">
      <w:pPr>
        <w:numPr>
          <w:ilvl w:val="0"/>
          <w:numId w:val="5"/>
        </w:numPr>
        <w:spacing w:after="60" w:line="253" w:lineRule="atLeast"/>
        <w:ind w:left="726" w:hanging="277"/>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qui est responsable de la sauvegarde et de la protection de l'enfant ; </w:t>
      </w:r>
    </w:p>
    <w:p w14:paraId="1E355686" w14:textId="77777777" w:rsidR="00372C5D" w:rsidRPr="00316533" w:rsidRDefault="00372C5D" w:rsidP="00372C5D">
      <w:pPr>
        <w:numPr>
          <w:ilvl w:val="0"/>
          <w:numId w:val="5"/>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comment signaler des préoccupations et des révélations ; </w:t>
      </w:r>
    </w:p>
    <w:p w14:paraId="7F4523C0" w14:textId="77777777" w:rsidR="00372C5D" w:rsidRPr="00316533" w:rsidRDefault="00372C5D" w:rsidP="00372C5D">
      <w:pPr>
        <w:numPr>
          <w:ilvl w:val="0"/>
          <w:numId w:val="5"/>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ce qui se passe si quelqu'un ne respecte pas la politique ou les procédures ; </w:t>
      </w:r>
    </w:p>
    <w:p w14:paraId="1A796B1F" w14:textId="77777777" w:rsidR="00372C5D" w:rsidRPr="00316533" w:rsidRDefault="00372C5D" w:rsidP="00372C5D">
      <w:pPr>
        <w:numPr>
          <w:ilvl w:val="0"/>
          <w:numId w:val="5"/>
        </w:numPr>
        <w:spacing w:after="60" w:line="253" w:lineRule="atLeast"/>
        <w:ind w:left="726" w:hanging="228"/>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comment le Partenaire protège les dénonciateurs ; et</w:t>
      </w:r>
    </w:p>
    <w:p w14:paraId="3F0F4D2B" w14:textId="77777777" w:rsidR="00372C5D" w:rsidRPr="00316533" w:rsidRDefault="00372C5D" w:rsidP="00372C5D">
      <w:pPr>
        <w:numPr>
          <w:ilvl w:val="0"/>
          <w:numId w:val="5"/>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les politiques et processus connexes. </w:t>
      </w:r>
    </w:p>
    <w:p w14:paraId="49103A58" w14:textId="77777777" w:rsidR="00372C5D" w:rsidRPr="00316533" w:rsidRDefault="00372C5D" w:rsidP="00372C5D">
      <w:pPr>
        <w:spacing w:after="60" w:line="253" w:lineRule="atLeast"/>
        <w:ind w:left="360"/>
        <w:jc w:val="both"/>
        <w:rPr>
          <w:sz w:val="22"/>
          <w:szCs w:val="22"/>
          <w:lang w:val="fr-FR"/>
        </w:rPr>
      </w:pPr>
      <w:r w:rsidRPr="00316533">
        <w:rPr>
          <w:rFonts w:ascii="Arial" w:eastAsia="Arial" w:hAnsi="Arial" w:cs="Arial"/>
          <w:sz w:val="22"/>
          <w:szCs w:val="22"/>
          <w:lang w:val="fr-FR"/>
        </w:rPr>
        <w:t> </w:t>
      </w:r>
    </w:p>
    <w:p w14:paraId="0E9B2600" w14:textId="77777777" w:rsidR="00372C5D" w:rsidRPr="00316533" w:rsidRDefault="00372C5D" w:rsidP="00372C5D">
      <w:pPr>
        <w:numPr>
          <w:ilvl w:val="0"/>
          <w:numId w:val="6"/>
        </w:numPr>
        <w:spacing w:after="280" w:line="253" w:lineRule="atLeast"/>
        <w:ind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Le code de conduite des représentants du Partenaire doit inclure : </w:t>
      </w:r>
    </w:p>
    <w:p w14:paraId="710D9448" w14:textId="77777777" w:rsidR="00372C5D" w:rsidRPr="00316533" w:rsidRDefault="00372C5D" w:rsidP="00372C5D">
      <w:pPr>
        <w:numPr>
          <w:ilvl w:val="0"/>
          <w:numId w:val="7"/>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Les attentes du Partenaire concernant leurs interactions avec les enfants ; </w:t>
      </w:r>
    </w:p>
    <w:p w14:paraId="30FE7688" w14:textId="77777777" w:rsidR="00372C5D" w:rsidRPr="00316533" w:rsidRDefault="00372C5D" w:rsidP="00372C5D">
      <w:pPr>
        <w:numPr>
          <w:ilvl w:val="0"/>
          <w:numId w:val="7"/>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Les attentes du Partenaire concernant leurs contacts en ligne avec les enfants (comme ne pas se lier d'amitié avec des enfants qui entrent en contact avec l'organisation sur des sites de médias sociaux tels que Facebook) ;</w:t>
      </w:r>
    </w:p>
    <w:p w14:paraId="2D161A4C" w14:textId="77777777" w:rsidR="00372C5D" w:rsidRPr="00316533" w:rsidRDefault="00372C5D" w:rsidP="00372C5D">
      <w:pPr>
        <w:numPr>
          <w:ilvl w:val="0"/>
          <w:numId w:val="7"/>
        </w:numPr>
        <w:spacing w:after="60" w:line="253" w:lineRule="atLeast"/>
        <w:ind w:left="726" w:hanging="277"/>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ne pas être seul avec un enfant, dans la mesure du possible ;</w:t>
      </w:r>
    </w:p>
    <w:p w14:paraId="43FB95C0" w14:textId="77777777" w:rsidR="00372C5D" w:rsidRPr="00316533" w:rsidRDefault="00372C5D" w:rsidP="00372C5D">
      <w:pPr>
        <w:numPr>
          <w:ilvl w:val="0"/>
          <w:numId w:val="7"/>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ne pas avoir de relations sexuelles avec une personne âgée de moins de 18 ans ou avec un jeune de 18 ans ou plus qui est en relation avec l'organisation ou les programmes du Partenaire ;</w:t>
      </w:r>
    </w:p>
    <w:p w14:paraId="25ACACCF" w14:textId="77777777" w:rsidR="00372C5D" w:rsidRPr="00316533" w:rsidRDefault="00372C5D" w:rsidP="00372C5D">
      <w:pPr>
        <w:numPr>
          <w:ilvl w:val="0"/>
          <w:numId w:val="7"/>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signaler toutes les préoccupations et divulgations (y compris toute préoccupation ou divulgation non signalée dans le passé) ;</w:t>
      </w:r>
    </w:p>
    <w:p w14:paraId="6C6E54AB" w14:textId="77777777" w:rsidR="00372C5D" w:rsidRPr="00D23B6F" w:rsidRDefault="00372C5D" w:rsidP="00372C5D">
      <w:pPr>
        <w:rPr>
          <w:lang w:val="fr-FR"/>
        </w:rPr>
      </w:pPr>
      <w:r w:rsidRPr="00316533">
        <w:rPr>
          <w:rFonts w:ascii="Arial" w:eastAsia="Arial" w:hAnsi="Arial" w:cs="Arial"/>
          <w:color w:val="000000"/>
          <w:sz w:val="22"/>
          <w:szCs w:val="22"/>
          <w:lang w:val="fr-FR"/>
        </w:rPr>
        <w:t>promouvoir la sécurité et le bien-être des enfants à tout moment.</w:t>
      </w:r>
    </w:p>
    <w:p w14:paraId="0735F790" w14:textId="77777777" w:rsidR="00A77B3E" w:rsidRPr="00372C5D" w:rsidRDefault="00A77B3E">
      <w:pPr>
        <w:rPr>
          <w:lang w:val="fr-FR"/>
        </w:rPr>
      </w:pPr>
    </w:p>
    <w:sectPr w:rsidR="00A77B3E" w:rsidRPr="00372C5D">
      <w:footerReference w:type="default" r:id="rId10"/>
      <w:pgSz w:w="11900" w:h="16840"/>
      <w:pgMar w:top="1400" w:right="1400" w:bottom="1400" w:left="1400" w:header="708"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F799" w14:textId="77777777" w:rsidR="000D1D77" w:rsidRDefault="0056450D">
      <w:r>
        <w:separator/>
      </w:r>
    </w:p>
  </w:endnote>
  <w:endnote w:type="continuationSeparator" w:id="0">
    <w:p w14:paraId="0735F79B" w14:textId="77777777" w:rsidR="000D1D77" w:rsidRDefault="0056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280"/>
      <w:gridCol w:w="1820"/>
    </w:tblGrid>
    <w:tr w:rsidR="005D140B" w14:paraId="0735F793" w14:textId="77777777">
      <w:tc>
        <w:tcPr>
          <w:tcW w:w="4000" w:type="pct"/>
        </w:tcPr>
        <w:p w14:paraId="0735F791" w14:textId="77777777" w:rsidR="005D140B" w:rsidRDefault="005D140B"/>
      </w:tc>
      <w:tc>
        <w:tcPr>
          <w:tcW w:w="1000" w:type="pct"/>
        </w:tcPr>
        <w:p w14:paraId="0735F792" w14:textId="77777777" w:rsidR="005D140B" w:rsidRDefault="0056450D">
          <w:pPr>
            <w:pStyle w:val="PageFooter"/>
          </w:pPr>
          <w:r>
            <w:fldChar w:fldCharType="begin"/>
          </w:r>
          <w:r>
            <w:instrText>PAGE</w:instrText>
          </w:r>
          <w:r>
            <w:fldChar w:fldCharType="separate"/>
          </w:r>
          <w:r>
            <w:t>8</w:t>
          </w:r>
          <w:r>
            <w:fldChar w:fldCharType="end"/>
          </w:r>
          <w:r>
            <w:t>-</w:t>
          </w:r>
          <w:r>
            <w:fldChar w:fldCharType="begin"/>
          </w:r>
          <w:r>
            <w:instrText>NUMPAGES</w:instrText>
          </w:r>
          <w:r>
            <w:fldChar w:fldCharType="separate"/>
          </w:r>
          <w:r>
            <w:t>8</w:t>
          </w:r>
          <w:r>
            <w:fldChar w:fldCharType="end"/>
          </w:r>
        </w:p>
      </w:tc>
    </w:tr>
  </w:tbl>
  <w:p w14:paraId="0735F794" w14:textId="77777777" w:rsidR="005D140B" w:rsidRDefault="005D14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F795" w14:textId="77777777" w:rsidR="000D1D77" w:rsidRDefault="0056450D">
      <w:r>
        <w:separator/>
      </w:r>
    </w:p>
  </w:footnote>
  <w:footnote w:type="continuationSeparator" w:id="0">
    <w:p w14:paraId="0735F797" w14:textId="77777777" w:rsidR="000D1D77" w:rsidRDefault="00564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97B21B4E">
      <w:start w:val="1"/>
      <w:numFmt w:val="bullet"/>
      <w:lvlText w:val=""/>
      <w:lvlJc w:val="left"/>
      <w:pPr>
        <w:ind w:left="720" w:hanging="360"/>
      </w:pPr>
      <w:rPr>
        <w:rFonts w:ascii="Symbol" w:hAnsi="Symbol"/>
        <w:b w:val="0"/>
        <w:bCs w:val="0"/>
      </w:rPr>
    </w:lvl>
    <w:lvl w:ilvl="1" w:tplc="C13CA7A0">
      <w:start w:val="1"/>
      <w:numFmt w:val="bullet"/>
      <w:lvlText w:val="o"/>
      <w:lvlJc w:val="left"/>
      <w:pPr>
        <w:tabs>
          <w:tab w:val="num" w:pos="1440"/>
        </w:tabs>
        <w:ind w:left="1440" w:hanging="360"/>
      </w:pPr>
      <w:rPr>
        <w:rFonts w:ascii="Courier New" w:hAnsi="Courier New"/>
      </w:rPr>
    </w:lvl>
    <w:lvl w:ilvl="2" w:tplc="0DC8EDA0">
      <w:start w:val="1"/>
      <w:numFmt w:val="bullet"/>
      <w:lvlText w:val=""/>
      <w:lvlJc w:val="left"/>
      <w:pPr>
        <w:tabs>
          <w:tab w:val="num" w:pos="2160"/>
        </w:tabs>
        <w:ind w:left="2160" w:hanging="360"/>
      </w:pPr>
      <w:rPr>
        <w:rFonts w:ascii="Wingdings" w:hAnsi="Wingdings"/>
      </w:rPr>
    </w:lvl>
    <w:lvl w:ilvl="3" w:tplc="C14ACED2">
      <w:start w:val="1"/>
      <w:numFmt w:val="bullet"/>
      <w:lvlText w:val=""/>
      <w:lvlJc w:val="left"/>
      <w:pPr>
        <w:tabs>
          <w:tab w:val="num" w:pos="2880"/>
        </w:tabs>
        <w:ind w:left="2880" w:hanging="360"/>
      </w:pPr>
      <w:rPr>
        <w:rFonts w:ascii="Symbol" w:hAnsi="Symbol"/>
      </w:rPr>
    </w:lvl>
    <w:lvl w:ilvl="4" w:tplc="D100A6E2">
      <w:start w:val="1"/>
      <w:numFmt w:val="bullet"/>
      <w:lvlText w:val="o"/>
      <w:lvlJc w:val="left"/>
      <w:pPr>
        <w:tabs>
          <w:tab w:val="num" w:pos="3600"/>
        </w:tabs>
        <w:ind w:left="3600" w:hanging="360"/>
      </w:pPr>
      <w:rPr>
        <w:rFonts w:ascii="Courier New" w:hAnsi="Courier New"/>
      </w:rPr>
    </w:lvl>
    <w:lvl w:ilvl="5" w:tplc="CE9E0CBC">
      <w:start w:val="1"/>
      <w:numFmt w:val="bullet"/>
      <w:lvlText w:val=""/>
      <w:lvlJc w:val="left"/>
      <w:pPr>
        <w:tabs>
          <w:tab w:val="num" w:pos="4320"/>
        </w:tabs>
        <w:ind w:left="4320" w:hanging="360"/>
      </w:pPr>
      <w:rPr>
        <w:rFonts w:ascii="Wingdings" w:hAnsi="Wingdings"/>
      </w:rPr>
    </w:lvl>
    <w:lvl w:ilvl="6" w:tplc="F646793A">
      <w:start w:val="1"/>
      <w:numFmt w:val="bullet"/>
      <w:lvlText w:val=""/>
      <w:lvlJc w:val="left"/>
      <w:pPr>
        <w:tabs>
          <w:tab w:val="num" w:pos="5040"/>
        </w:tabs>
        <w:ind w:left="5040" w:hanging="360"/>
      </w:pPr>
      <w:rPr>
        <w:rFonts w:ascii="Symbol" w:hAnsi="Symbol"/>
      </w:rPr>
    </w:lvl>
    <w:lvl w:ilvl="7" w:tplc="42B6A9AA">
      <w:start w:val="1"/>
      <w:numFmt w:val="bullet"/>
      <w:lvlText w:val="o"/>
      <w:lvlJc w:val="left"/>
      <w:pPr>
        <w:tabs>
          <w:tab w:val="num" w:pos="5760"/>
        </w:tabs>
        <w:ind w:left="5760" w:hanging="360"/>
      </w:pPr>
      <w:rPr>
        <w:rFonts w:ascii="Courier New" w:hAnsi="Courier New"/>
      </w:rPr>
    </w:lvl>
    <w:lvl w:ilvl="8" w:tplc="4FB2F48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multilevel"/>
    <w:tmpl w:val="0000000B"/>
    <w:lvl w:ilvl="0">
      <w:start w:val="1"/>
      <w:numFmt w:val="decimal"/>
      <w:lvlText w:val="%1."/>
      <w:lvlJc w:val="left"/>
      <w:pPr>
        <w:ind w:left="289" w:hanging="360"/>
      </w:pPr>
    </w:lvl>
    <w:lvl w:ilvl="1">
      <w:start w:val="1"/>
      <w:numFmt w:val="lowerLetter"/>
      <w:lvlText w:val="%2."/>
      <w:lvlJc w:val="left"/>
      <w:pPr>
        <w:tabs>
          <w:tab w:val="num" w:pos="1009"/>
        </w:tabs>
        <w:ind w:left="1009" w:hanging="360"/>
      </w:pPr>
    </w:lvl>
    <w:lvl w:ilvl="2">
      <w:start w:val="1"/>
      <w:numFmt w:val="lowerRoman"/>
      <w:lvlText w:val="%3."/>
      <w:lvlJc w:val="right"/>
      <w:pPr>
        <w:tabs>
          <w:tab w:val="num" w:pos="1729"/>
        </w:tabs>
        <w:ind w:left="1729" w:hanging="180"/>
      </w:pPr>
    </w:lvl>
    <w:lvl w:ilvl="3">
      <w:start w:val="1"/>
      <w:numFmt w:val="decimal"/>
      <w:lvlText w:val="%4."/>
      <w:lvlJc w:val="left"/>
      <w:pPr>
        <w:tabs>
          <w:tab w:val="num" w:pos="2449"/>
        </w:tabs>
        <w:ind w:left="2449" w:hanging="360"/>
      </w:pPr>
    </w:lvl>
    <w:lvl w:ilvl="4">
      <w:start w:val="1"/>
      <w:numFmt w:val="lowerLetter"/>
      <w:lvlText w:val="%5."/>
      <w:lvlJc w:val="left"/>
      <w:pPr>
        <w:tabs>
          <w:tab w:val="num" w:pos="3169"/>
        </w:tabs>
        <w:ind w:left="3169" w:hanging="360"/>
      </w:pPr>
    </w:lvl>
    <w:lvl w:ilvl="5">
      <w:start w:val="1"/>
      <w:numFmt w:val="lowerRoman"/>
      <w:lvlText w:val="%6."/>
      <w:lvlJc w:val="right"/>
      <w:pPr>
        <w:tabs>
          <w:tab w:val="num" w:pos="3889"/>
        </w:tabs>
        <w:ind w:left="3889" w:hanging="180"/>
      </w:pPr>
    </w:lvl>
    <w:lvl w:ilvl="6">
      <w:start w:val="1"/>
      <w:numFmt w:val="decimal"/>
      <w:lvlText w:val="%7."/>
      <w:lvlJc w:val="left"/>
      <w:pPr>
        <w:tabs>
          <w:tab w:val="num" w:pos="4609"/>
        </w:tabs>
        <w:ind w:left="4609" w:hanging="360"/>
      </w:pPr>
    </w:lvl>
    <w:lvl w:ilvl="7">
      <w:start w:val="1"/>
      <w:numFmt w:val="lowerLetter"/>
      <w:lvlText w:val="%8."/>
      <w:lvlJc w:val="left"/>
      <w:pPr>
        <w:tabs>
          <w:tab w:val="num" w:pos="5329"/>
        </w:tabs>
        <w:ind w:left="5329" w:hanging="360"/>
      </w:pPr>
    </w:lvl>
    <w:lvl w:ilvl="8">
      <w:start w:val="1"/>
      <w:numFmt w:val="lowerRoman"/>
      <w:lvlText w:val="%9."/>
      <w:lvlJc w:val="right"/>
      <w:pPr>
        <w:tabs>
          <w:tab w:val="num" w:pos="6049"/>
        </w:tabs>
        <w:ind w:left="6049" w:hanging="180"/>
      </w:pPr>
    </w:lvl>
  </w:abstractNum>
  <w:abstractNum w:abstractNumId="2" w15:restartNumberingAfterBreak="0">
    <w:nsid w:val="0000000C"/>
    <w:multiLevelType w:val="multilevel"/>
    <w:tmpl w:val="0000000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D"/>
    <w:multiLevelType w:val="multilevel"/>
    <w:tmpl w:val="0000000D"/>
    <w:lvl w:ilvl="0">
      <w:start w:val="2"/>
      <w:numFmt w:val="decimal"/>
      <w:lvlText w:val="%1."/>
      <w:lvlJc w:val="left"/>
      <w:pPr>
        <w:ind w:left="289" w:hanging="360"/>
      </w:pPr>
    </w:lvl>
    <w:lvl w:ilvl="1">
      <w:start w:val="1"/>
      <w:numFmt w:val="lowerLetter"/>
      <w:lvlText w:val="%2."/>
      <w:lvlJc w:val="left"/>
      <w:pPr>
        <w:tabs>
          <w:tab w:val="num" w:pos="1009"/>
        </w:tabs>
        <w:ind w:left="1009" w:hanging="360"/>
      </w:pPr>
    </w:lvl>
    <w:lvl w:ilvl="2">
      <w:start w:val="1"/>
      <w:numFmt w:val="lowerRoman"/>
      <w:lvlText w:val="%3."/>
      <w:lvlJc w:val="right"/>
      <w:pPr>
        <w:tabs>
          <w:tab w:val="num" w:pos="1729"/>
        </w:tabs>
        <w:ind w:left="1729" w:hanging="180"/>
      </w:pPr>
    </w:lvl>
    <w:lvl w:ilvl="3">
      <w:start w:val="1"/>
      <w:numFmt w:val="decimal"/>
      <w:lvlText w:val="%4."/>
      <w:lvlJc w:val="left"/>
      <w:pPr>
        <w:tabs>
          <w:tab w:val="num" w:pos="2449"/>
        </w:tabs>
        <w:ind w:left="2449" w:hanging="360"/>
      </w:pPr>
    </w:lvl>
    <w:lvl w:ilvl="4">
      <w:start w:val="1"/>
      <w:numFmt w:val="lowerLetter"/>
      <w:lvlText w:val="%5."/>
      <w:lvlJc w:val="left"/>
      <w:pPr>
        <w:tabs>
          <w:tab w:val="num" w:pos="3169"/>
        </w:tabs>
        <w:ind w:left="3169" w:hanging="360"/>
      </w:pPr>
    </w:lvl>
    <w:lvl w:ilvl="5">
      <w:start w:val="1"/>
      <w:numFmt w:val="lowerRoman"/>
      <w:lvlText w:val="%6."/>
      <w:lvlJc w:val="right"/>
      <w:pPr>
        <w:tabs>
          <w:tab w:val="num" w:pos="3889"/>
        </w:tabs>
        <w:ind w:left="3889" w:hanging="180"/>
      </w:pPr>
    </w:lvl>
    <w:lvl w:ilvl="6">
      <w:start w:val="1"/>
      <w:numFmt w:val="decimal"/>
      <w:lvlText w:val="%7."/>
      <w:lvlJc w:val="left"/>
      <w:pPr>
        <w:tabs>
          <w:tab w:val="num" w:pos="4609"/>
        </w:tabs>
        <w:ind w:left="4609" w:hanging="360"/>
      </w:pPr>
    </w:lvl>
    <w:lvl w:ilvl="7">
      <w:start w:val="1"/>
      <w:numFmt w:val="lowerLetter"/>
      <w:lvlText w:val="%8."/>
      <w:lvlJc w:val="left"/>
      <w:pPr>
        <w:tabs>
          <w:tab w:val="num" w:pos="5329"/>
        </w:tabs>
        <w:ind w:left="5329" w:hanging="360"/>
      </w:pPr>
    </w:lvl>
    <w:lvl w:ilvl="8">
      <w:start w:val="1"/>
      <w:numFmt w:val="lowerRoman"/>
      <w:lvlText w:val="%9."/>
      <w:lvlJc w:val="right"/>
      <w:pPr>
        <w:tabs>
          <w:tab w:val="num" w:pos="6049"/>
        </w:tabs>
        <w:ind w:left="6049" w:hanging="180"/>
      </w:pPr>
    </w:lvl>
  </w:abstractNum>
  <w:abstractNum w:abstractNumId="4" w15:restartNumberingAfterBreak="0">
    <w:nsid w:val="0000000E"/>
    <w:multiLevelType w:val="multilevel"/>
    <w:tmpl w:val="0000000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F"/>
    <w:multiLevelType w:val="multilevel"/>
    <w:tmpl w:val="0000000F"/>
    <w:lvl w:ilvl="0">
      <w:start w:val="3"/>
      <w:numFmt w:val="decimal"/>
      <w:lvlText w:val="%1."/>
      <w:lvlJc w:val="left"/>
      <w:pPr>
        <w:ind w:left="289" w:hanging="360"/>
      </w:pPr>
    </w:lvl>
    <w:lvl w:ilvl="1">
      <w:start w:val="1"/>
      <w:numFmt w:val="lowerLetter"/>
      <w:lvlText w:val="%2."/>
      <w:lvlJc w:val="left"/>
      <w:pPr>
        <w:tabs>
          <w:tab w:val="num" w:pos="1009"/>
        </w:tabs>
        <w:ind w:left="1009" w:hanging="360"/>
      </w:pPr>
    </w:lvl>
    <w:lvl w:ilvl="2">
      <w:start w:val="1"/>
      <w:numFmt w:val="lowerRoman"/>
      <w:lvlText w:val="%3."/>
      <w:lvlJc w:val="right"/>
      <w:pPr>
        <w:tabs>
          <w:tab w:val="num" w:pos="1729"/>
        </w:tabs>
        <w:ind w:left="1729" w:hanging="180"/>
      </w:pPr>
    </w:lvl>
    <w:lvl w:ilvl="3">
      <w:start w:val="1"/>
      <w:numFmt w:val="decimal"/>
      <w:lvlText w:val="%4."/>
      <w:lvlJc w:val="left"/>
      <w:pPr>
        <w:tabs>
          <w:tab w:val="num" w:pos="2449"/>
        </w:tabs>
        <w:ind w:left="2449" w:hanging="360"/>
      </w:pPr>
    </w:lvl>
    <w:lvl w:ilvl="4">
      <w:start w:val="1"/>
      <w:numFmt w:val="lowerLetter"/>
      <w:lvlText w:val="%5."/>
      <w:lvlJc w:val="left"/>
      <w:pPr>
        <w:tabs>
          <w:tab w:val="num" w:pos="3169"/>
        </w:tabs>
        <w:ind w:left="3169" w:hanging="360"/>
      </w:pPr>
    </w:lvl>
    <w:lvl w:ilvl="5">
      <w:start w:val="1"/>
      <w:numFmt w:val="lowerRoman"/>
      <w:lvlText w:val="%6."/>
      <w:lvlJc w:val="right"/>
      <w:pPr>
        <w:tabs>
          <w:tab w:val="num" w:pos="3889"/>
        </w:tabs>
        <w:ind w:left="3889" w:hanging="180"/>
      </w:pPr>
    </w:lvl>
    <w:lvl w:ilvl="6">
      <w:start w:val="1"/>
      <w:numFmt w:val="decimal"/>
      <w:lvlText w:val="%7."/>
      <w:lvlJc w:val="left"/>
      <w:pPr>
        <w:tabs>
          <w:tab w:val="num" w:pos="4609"/>
        </w:tabs>
        <w:ind w:left="4609" w:hanging="360"/>
      </w:pPr>
    </w:lvl>
    <w:lvl w:ilvl="7">
      <w:start w:val="1"/>
      <w:numFmt w:val="lowerLetter"/>
      <w:lvlText w:val="%8."/>
      <w:lvlJc w:val="left"/>
      <w:pPr>
        <w:tabs>
          <w:tab w:val="num" w:pos="5329"/>
        </w:tabs>
        <w:ind w:left="5329" w:hanging="360"/>
      </w:pPr>
    </w:lvl>
    <w:lvl w:ilvl="8">
      <w:start w:val="1"/>
      <w:numFmt w:val="lowerRoman"/>
      <w:lvlText w:val="%9."/>
      <w:lvlJc w:val="right"/>
      <w:pPr>
        <w:tabs>
          <w:tab w:val="num" w:pos="6049"/>
        </w:tabs>
        <w:ind w:left="6049" w:hanging="180"/>
      </w:pPr>
    </w:lvl>
  </w:abstractNum>
  <w:abstractNum w:abstractNumId="6" w15:restartNumberingAfterBreak="0">
    <w:nsid w:val="00000010"/>
    <w:multiLevelType w:val="multilevel"/>
    <w:tmpl w:val="00000010"/>
    <w:lvl w:ilvl="0">
      <w:start w:val="1"/>
      <w:numFmt w:val="lowerLetter"/>
      <w:lvlText w:val="%1."/>
      <w:lvlJc w:val="left"/>
      <w:pPr>
        <w:ind w:left="1852" w:hanging="360"/>
      </w:pPr>
    </w:lvl>
    <w:lvl w:ilvl="1">
      <w:start w:val="1"/>
      <w:numFmt w:val="lowerLetter"/>
      <w:lvlText w:val="%2."/>
      <w:lvlJc w:val="left"/>
      <w:pPr>
        <w:tabs>
          <w:tab w:val="num" w:pos="2572"/>
        </w:tabs>
        <w:ind w:left="2572" w:hanging="360"/>
      </w:pPr>
    </w:lvl>
    <w:lvl w:ilvl="2">
      <w:start w:val="1"/>
      <w:numFmt w:val="lowerRoman"/>
      <w:lvlText w:val="%3."/>
      <w:lvlJc w:val="right"/>
      <w:pPr>
        <w:tabs>
          <w:tab w:val="num" w:pos="3292"/>
        </w:tabs>
        <w:ind w:left="3292" w:hanging="180"/>
      </w:pPr>
    </w:lvl>
    <w:lvl w:ilvl="3">
      <w:start w:val="1"/>
      <w:numFmt w:val="decimal"/>
      <w:lvlText w:val="%4."/>
      <w:lvlJc w:val="left"/>
      <w:pPr>
        <w:tabs>
          <w:tab w:val="num" w:pos="4012"/>
        </w:tabs>
        <w:ind w:left="4012" w:hanging="360"/>
      </w:pPr>
    </w:lvl>
    <w:lvl w:ilvl="4">
      <w:start w:val="1"/>
      <w:numFmt w:val="lowerLetter"/>
      <w:lvlText w:val="%5."/>
      <w:lvlJc w:val="left"/>
      <w:pPr>
        <w:tabs>
          <w:tab w:val="num" w:pos="4732"/>
        </w:tabs>
        <w:ind w:left="4732" w:hanging="360"/>
      </w:pPr>
    </w:lvl>
    <w:lvl w:ilvl="5">
      <w:start w:val="1"/>
      <w:numFmt w:val="lowerRoman"/>
      <w:lvlText w:val="%6."/>
      <w:lvlJc w:val="right"/>
      <w:pPr>
        <w:tabs>
          <w:tab w:val="num" w:pos="5452"/>
        </w:tabs>
        <w:ind w:left="5452" w:hanging="180"/>
      </w:pPr>
    </w:lvl>
    <w:lvl w:ilvl="6">
      <w:start w:val="1"/>
      <w:numFmt w:val="decimal"/>
      <w:lvlText w:val="%7."/>
      <w:lvlJc w:val="left"/>
      <w:pPr>
        <w:tabs>
          <w:tab w:val="num" w:pos="6172"/>
        </w:tabs>
        <w:ind w:left="6172" w:hanging="360"/>
      </w:pPr>
    </w:lvl>
    <w:lvl w:ilvl="7">
      <w:start w:val="1"/>
      <w:numFmt w:val="lowerLetter"/>
      <w:lvlText w:val="%8."/>
      <w:lvlJc w:val="left"/>
      <w:pPr>
        <w:tabs>
          <w:tab w:val="num" w:pos="6892"/>
        </w:tabs>
        <w:ind w:left="6892" w:hanging="360"/>
      </w:pPr>
    </w:lvl>
    <w:lvl w:ilvl="8">
      <w:start w:val="1"/>
      <w:numFmt w:val="lowerRoman"/>
      <w:lvlText w:val="%9."/>
      <w:lvlJc w:val="right"/>
      <w:pPr>
        <w:tabs>
          <w:tab w:val="num" w:pos="7612"/>
        </w:tabs>
        <w:ind w:left="7612" w:hanging="180"/>
      </w:pPr>
    </w:lvl>
  </w:abstractNum>
  <w:num w:numId="1" w16cid:durableId="1877888764">
    <w:abstractNumId w:val="0"/>
  </w:num>
  <w:num w:numId="2" w16cid:durableId="1947229840">
    <w:abstractNumId w:val="1"/>
  </w:num>
  <w:num w:numId="3" w16cid:durableId="230890545">
    <w:abstractNumId w:val="2"/>
  </w:num>
  <w:num w:numId="4" w16cid:durableId="841972740">
    <w:abstractNumId w:val="3"/>
  </w:num>
  <w:num w:numId="5" w16cid:durableId="181406118">
    <w:abstractNumId w:val="4"/>
  </w:num>
  <w:num w:numId="6" w16cid:durableId="1412971530">
    <w:abstractNumId w:val="5"/>
  </w:num>
  <w:num w:numId="7" w16cid:durableId="2046517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EB3"/>
    <w:rsid w:val="00047DF0"/>
    <w:rsid w:val="000D1D77"/>
    <w:rsid w:val="00153FBE"/>
    <w:rsid w:val="001774BC"/>
    <w:rsid w:val="002A64E5"/>
    <w:rsid w:val="002F74BE"/>
    <w:rsid w:val="00350D7B"/>
    <w:rsid w:val="00372C5D"/>
    <w:rsid w:val="00382A23"/>
    <w:rsid w:val="004736F6"/>
    <w:rsid w:val="0056450D"/>
    <w:rsid w:val="005D140B"/>
    <w:rsid w:val="0065401B"/>
    <w:rsid w:val="00706350"/>
    <w:rsid w:val="00797586"/>
    <w:rsid w:val="007B7450"/>
    <w:rsid w:val="007E101E"/>
    <w:rsid w:val="00853077"/>
    <w:rsid w:val="009A4F47"/>
    <w:rsid w:val="009C5CCF"/>
    <w:rsid w:val="009E28EE"/>
    <w:rsid w:val="00A77B3E"/>
    <w:rsid w:val="00C00734"/>
    <w:rsid w:val="00C31D2A"/>
    <w:rsid w:val="00C42729"/>
    <w:rsid w:val="00C63512"/>
    <w:rsid w:val="00CA29D4"/>
    <w:rsid w:val="00CA2A55"/>
    <w:rsid w:val="00D35776"/>
    <w:rsid w:val="00EA4E54"/>
    <w:rsid w:val="00F019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35F6E8"/>
  <w15:docId w15:val="{05108F7F-3CAC-4F93-BFD7-80E26C5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Footer">
    <w:name w:val="PageFooter"/>
    <w:pPr>
      <w:jc w:val="right"/>
    </w:pPr>
    <w:rPr>
      <w:rFonts w:ascii="Helvetica Neue" w:eastAsia="Helvetica Neue" w:hAnsi="Helvetica Neue" w:cs="Helvetica Neue"/>
      <w:color w:val="C0C0C0"/>
      <w:sz w:val="16"/>
    </w:rPr>
  </w:style>
  <w:style w:type="paragraph" w:styleId="Header">
    <w:name w:val="header"/>
    <w:basedOn w:val="Normal"/>
    <w:link w:val="HeaderChar"/>
    <w:unhideWhenUsed/>
    <w:rsid w:val="00C63512"/>
    <w:pPr>
      <w:tabs>
        <w:tab w:val="center" w:pos="4513"/>
        <w:tab w:val="right" w:pos="9026"/>
      </w:tabs>
    </w:pPr>
  </w:style>
  <w:style w:type="character" w:customStyle="1" w:styleId="HeaderChar">
    <w:name w:val="Header Char"/>
    <w:basedOn w:val="DefaultParagraphFont"/>
    <w:link w:val="Header"/>
    <w:rsid w:val="00C63512"/>
    <w:rPr>
      <w:sz w:val="24"/>
      <w:szCs w:val="24"/>
    </w:rPr>
  </w:style>
  <w:style w:type="paragraph" w:styleId="Footer">
    <w:name w:val="footer"/>
    <w:basedOn w:val="Normal"/>
    <w:link w:val="FooterChar"/>
    <w:unhideWhenUsed/>
    <w:rsid w:val="00C63512"/>
    <w:pPr>
      <w:tabs>
        <w:tab w:val="center" w:pos="4513"/>
        <w:tab w:val="right" w:pos="9026"/>
      </w:tabs>
    </w:pPr>
  </w:style>
  <w:style w:type="character" w:customStyle="1" w:styleId="FooterChar">
    <w:name w:val="Footer Char"/>
    <w:basedOn w:val="DefaultParagraphFont"/>
    <w:link w:val="Footer"/>
    <w:rsid w:val="00C635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5d1da44c-a87a-44b9-9741-7d586bd02442" origin="userSelected"/>
</file>

<file path=customXml/item3.xml><?xml version="1.0" encoding="utf-8"?>
<ct:contentTypeSchema xmlns:ct="http://schemas.microsoft.com/office/2006/metadata/contentType" xmlns:ma="http://schemas.microsoft.com/office/2006/metadata/properties/metaAttributes" ct:_="" ma:_="" ma:contentTypeName="Document" ma:contentTypeID="0x0101007706015CB9383C42860E2C054E25CE0C" ma:contentTypeVersion="23" ma:contentTypeDescription="Create a new document." ma:contentTypeScope="" ma:versionID="edf313d1638f012eaae96f535c556b01">
  <xsd:schema xmlns:xsd="http://www.w3.org/2001/XMLSchema" xmlns:xs="http://www.w3.org/2001/XMLSchema" xmlns:p="http://schemas.microsoft.com/office/2006/metadata/properties" xmlns:ns1="http://schemas.microsoft.com/sharepoint/v3" xmlns:ns2="1f2e8b05-b261-495f-b7ff-b9b5993af92e" xmlns:ns3="fc838d0e-ea1a-4f07-8489-219ce7970411" targetNamespace="http://schemas.microsoft.com/office/2006/metadata/properties" ma:root="true" ma:fieldsID="aabddea1ab228ed6647463dd304d8de6" ns1:_="" ns2:_="" ns3:_="">
    <xsd:import namespace="http://schemas.microsoft.com/sharepoint/v3"/>
    <xsd:import namespace="1f2e8b05-b261-495f-b7ff-b9b5993af92e"/>
    <xsd:import namespace="fc838d0e-ea1a-4f07-8489-219ce79704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3:SharedWithUsers" minOccurs="0"/>
                <xsd:element ref="ns3:SharedWithDetails" minOccurs="0"/>
                <xsd:element ref="ns2:MediaServiceLocation" minOccurs="0"/>
                <xsd:element ref="ns2:Persontoreview" minOccurs="0"/>
                <xsd:element ref="ns2:Delete_x002f_Move"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e8b05-b261-495f-b7ff-b9b5993af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fbeafd-9b0c-483f-bf38-68d2334b6c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Persontoreview" ma:index="23" nillable="true" ma:displayName="Person to review" ma:format="Dropdown" ma:list="UserInfo" ma:SharePointGroup="0" ma:internalName="Persontorevie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ete_x002f_Move" ma:index="24" nillable="true" ma:displayName="Notes" ma:format="Dropdown" ma:internalName="Delete_x002f_Mov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38d0e-ea1a-4f07-8489-219ce79704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334d7b-f214-43f4-bd65-a6535aa9c83a}" ma:internalName="TaxCatchAll" ma:showField="CatchAllData" ma:web="fc838d0e-ea1a-4f07-8489-219ce79704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lete_x002f_Move xmlns="1f2e8b05-b261-495f-b7ff-b9b5993af92e" xsi:nil="true"/>
    <_ip_UnifiedCompliancePolicyProperties xmlns="http://schemas.microsoft.com/sharepoint/v3" xsi:nil="true"/>
    <Persontoreview xmlns="1f2e8b05-b261-495f-b7ff-b9b5993af92e">
      <UserInfo>
        <DisplayName/>
        <AccountId xsi:nil="true"/>
        <AccountType/>
      </UserInfo>
    </Persontoreview>
    <TaxCatchAll xmlns="fc838d0e-ea1a-4f07-8489-219ce7970411" xsi:nil="true"/>
    <lcf76f155ced4ddcb4097134ff3c332f xmlns="1f2e8b05-b261-495f-b7ff-b9b5993af9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3F0047-9EF5-4FF4-95DD-6AB08F2B1224}">
  <ds:schemaRefs>
    <ds:schemaRef ds:uri="http://schemas.microsoft.com/sharepoint/v3/contenttype/forms"/>
  </ds:schemaRefs>
</ds:datastoreItem>
</file>

<file path=customXml/itemProps2.xml><?xml version="1.0" encoding="utf-8"?>
<ds:datastoreItem xmlns:ds="http://schemas.openxmlformats.org/officeDocument/2006/customXml" ds:itemID="{E4A816D4-FC34-4BC6-83D5-E2EABF9C1CA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34CDAFB-EEEC-4376-9043-4044EB286401}"/>
</file>

<file path=customXml/itemProps4.xml><?xml version="1.0" encoding="utf-8"?>
<ds:datastoreItem xmlns:ds="http://schemas.openxmlformats.org/officeDocument/2006/customXml" ds:itemID="{1D683BF7-4EEB-45C2-98D8-EAF9C632E646}"/>
</file>

<file path=docProps/app.xml><?xml version="1.0" encoding="utf-8"?>
<Properties xmlns="http://schemas.openxmlformats.org/officeDocument/2006/extended-properties" xmlns:vt="http://schemas.openxmlformats.org/officeDocument/2006/docPropsVTypes">
  <Template>Normal.dotm</Template>
  <TotalTime>0</TotalTime>
  <Pages>1</Pages>
  <Words>1583</Words>
  <Characters>9029</Characters>
  <Application>Microsoft Office Word</Application>
  <DocSecurity>0</DocSecurity>
  <Lines>75</Lines>
  <Paragraphs>21</Paragraphs>
  <ScaleCrop>false</ScaleCrop>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Eugenie Galbas</cp:lastModifiedBy>
  <cp:revision>30</cp:revision>
  <dcterms:created xsi:type="dcterms:W3CDTF">2023-09-20T10:37:00Z</dcterms:created>
  <dcterms:modified xsi:type="dcterms:W3CDTF">2023-09-20T10:37:00Z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560b27d4-cdd5-4283-bab7-94019c2e64c7</vt:lpwstr>
  </property>
  <property fmtid="{D5CDD505-2E9C-101B-9397-08002B2CF9AE}" pid="3" name="bjSaver">
    <vt:lpwstr>UP5o9egpKg9mitYuR0GiH9saA33nw1ed</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MSIP_Label_5c707128-421c-4ca6-9f15-a7d1eee02eb2_Enabled">
    <vt:lpwstr>true</vt:lpwstr>
  </property>
  <property fmtid="{D5CDD505-2E9C-101B-9397-08002B2CF9AE}" pid="7" name="MSIP_Label_5c707128-421c-4ca6-9f15-a7d1eee02eb2_SetDate">
    <vt:lpwstr>2023-09-20T10:37:14Z</vt:lpwstr>
  </property>
  <property fmtid="{D5CDD505-2E9C-101B-9397-08002B2CF9AE}" pid="8" name="MSIP_Label_5c707128-421c-4ca6-9f15-a7d1eee02eb2_Method">
    <vt:lpwstr>Privileged</vt:lpwstr>
  </property>
  <property fmtid="{D5CDD505-2E9C-101B-9397-08002B2CF9AE}" pid="9" name="MSIP_Label_5c707128-421c-4ca6-9f15-a7d1eee02eb2_Name">
    <vt:lpwstr>Public</vt:lpwstr>
  </property>
  <property fmtid="{D5CDD505-2E9C-101B-9397-08002B2CF9AE}" pid="10" name="MSIP_Label_5c707128-421c-4ca6-9f15-a7d1eee02eb2_SiteId">
    <vt:lpwstr>0993d25a-f806-425d-a221-4e112d812dbc</vt:lpwstr>
  </property>
  <property fmtid="{D5CDD505-2E9C-101B-9397-08002B2CF9AE}" pid="11" name="MSIP_Label_5c707128-421c-4ca6-9f15-a7d1eee02eb2_ActionId">
    <vt:lpwstr>1f05bca0-48f9-4a46-8223-df05c1851bf3</vt:lpwstr>
  </property>
  <property fmtid="{D5CDD505-2E9C-101B-9397-08002B2CF9AE}" pid="12" name="MSIP_Label_5c707128-421c-4ca6-9f15-a7d1eee02eb2_ContentBits">
    <vt:lpwstr>0</vt:lpwstr>
  </property>
  <property fmtid="{D5CDD505-2E9C-101B-9397-08002B2CF9AE}" pid="13" name="ContentTypeId">
    <vt:lpwstr>0x0101007706015CB9383C42860E2C054E25CE0C</vt:lpwstr>
  </property>
</Properties>
</file>